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72A0" w14:textId="11E2027B" w:rsidR="00282128" w:rsidRPr="00533E07" w:rsidRDefault="00282128" w:rsidP="00282128">
      <w:pPr>
        <w:jc w:val="center"/>
        <w:rPr>
          <w:rFonts w:ascii="Arial" w:hAnsi="Arial" w:cs="Arial"/>
          <w:b/>
          <w:color w:val="FFFFFF" w:themeColor="background1"/>
          <w:sz w:val="32"/>
          <w:szCs w:val="32"/>
          <w:lang w:val="fr-FR"/>
        </w:rPr>
      </w:pPr>
      <w:r w:rsidRPr="00533E07">
        <w:rPr>
          <w:noProof/>
          <w:lang w:eastAsia="en-GB"/>
        </w:rPr>
        <w:drawing>
          <wp:anchor distT="0" distB="0" distL="114300" distR="114300" simplePos="0" relativeHeight="251659264" behindDoc="1" locked="0" layoutInCell="1" allowOverlap="1" wp14:anchorId="4AA4E99A" wp14:editId="2C48A2DF">
            <wp:simplePos x="0" y="0"/>
            <wp:positionH relativeFrom="page">
              <wp:align>left</wp:align>
            </wp:positionH>
            <wp:positionV relativeFrom="margin">
              <wp:align>center</wp:align>
            </wp:positionV>
            <wp:extent cx="7556400" cy="10684800"/>
            <wp:effectExtent l="0" t="0" r="698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Word-Portrait-blue.png"/>
                    <pic:cNvPicPr/>
                  </pic:nvPicPr>
                  <pic:blipFill>
                    <a:blip r:embed="rId8">
                      <a:extLst>
                        <a:ext uri="{28A0092B-C50C-407E-A947-70E740481C1C}">
                          <a14:useLocalDpi xmlns:a14="http://schemas.microsoft.com/office/drawing/2010/main" val="0"/>
                        </a:ext>
                      </a:extLst>
                    </a:blip>
                    <a:stretch>
                      <a:fillRect/>
                    </a:stretch>
                  </pic:blipFill>
                  <pic:spPr>
                    <a:xfrm>
                      <a:off x="0" y="0"/>
                      <a:ext cx="7556400" cy="10684800"/>
                    </a:xfrm>
                    <a:prstGeom prst="rect">
                      <a:avLst/>
                    </a:prstGeom>
                  </pic:spPr>
                </pic:pic>
              </a:graphicData>
            </a:graphic>
            <wp14:sizeRelH relativeFrom="page">
              <wp14:pctWidth>0</wp14:pctWidth>
            </wp14:sizeRelH>
            <wp14:sizeRelV relativeFrom="page">
              <wp14:pctHeight>0</wp14:pctHeight>
            </wp14:sizeRelV>
          </wp:anchor>
        </w:drawing>
      </w:r>
    </w:p>
    <w:p w14:paraId="2D3B374C" w14:textId="77777777" w:rsidR="00282128" w:rsidRPr="00533E07" w:rsidRDefault="00282128" w:rsidP="00282128">
      <w:pPr>
        <w:jc w:val="center"/>
        <w:rPr>
          <w:rFonts w:ascii="Arial" w:hAnsi="Arial" w:cs="Arial"/>
          <w:b/>
          <w:color w:val="FFFFFF" w:themeColor="background1"/>
          <w:sz w:val="32"/>
          <w:szCs w:val="32"/>
          <w:lang w:val="fr-FR"/>
        </w:rPr>
      </w:pPr>
    </w:p>
    <w:p w14:paraId="53C53560" w14:textId="3D7D515E" w:rsidR="00282128" w:rsidRPr="00533E07" w:rsidRDefault="00282128" w:rsidP="00282128">
      <w:pPr>
        <w:jc w:val="center"/>
        <w:rPr>
          <w:rFonts w:ascii="Arial" w:hAnsi="Arial" w:cs="Arial"/>
          <w:b/>
          <w:color w:val="FFFFFF" w:themeColor="background1"/>
          <w:sz w:val="32"/>
          <w:szCs w:val="32"/>
          <w:lang w:val="fr-FR"/>
        </w:rPr>
      </w:pPr>
    </w:p>
    <w:p w14:paraId="4F9D8AC0" w14:textId="77777777" w:rsidR="00282128" w:rsidRPr="00533E07" w:rsidRDefault="00282128" w:rsidP="00282128">
      <w:pPr>
        <w:jc w:val="center"/>
        <w:rPr>
          <w:rFonts w:ascii="Arial" w:hAnsi="Arial" w:cs="Arial"/>
          <w:b/>
          <w:color w:val="FFFFFF" w:themeColor="background1"/>
          <w:sz w:val="32"/>
          <w:szCs w:val="32"/>
          <w:lang w:val="fr-FR"/>
        </w:rPr>
      </w:pPr>
    </w:p>
    <w:p w14:paraId="1B9417F7" w14:textId="77777777" w:rsidR="00CC47BD" w:rsidRPr="00533E07" w:rsidRDefault="00CC47BD" w:rsidP="006507F2">
      <w:pPr>
        <w:jc w:val="center"/>
        <w:rPr>
          <w:rFonts w:ascii="Arial" w:hAnsi="Arial" w:cs="Arial"/>
          <w:b/>
          <w:color w:val="FFFFFF" w:themeColor="background1"/>
          <w:sz w:val="32"/>
          <w:szCs w:val="32"/>
          <w:lang w:val="fr-FR"/>
        </w:rPr>
      </w:pPr>
    </w:p>
    <w:p w14:paraId="4B645818" w14:textId="77777777" w:rsidR="00CC47BD" w:rsidRPr="00533E07" w:rsidRDefault="00CC47BD" w:rsidP="006507F2">
      <w:pPr>
        <w:jc w:val="center"/>
        <w:rPr>
          <w:rFonts w:ascii="Arial" w:hAnsi="Arial" w:cs="Arial"/>
          <w:b/>
          <w:color w:val="FFFFFF" w:themeColor="background1"/>
          <w:sz w:val="32"/>
          <w:szCs w:val="32"/>
          <w:lang w:val="fr-FR"/>
        </w:rPr>
      </w:pPr>
    </w:p>
    <w:p w14:paraId="60FBCB29" w14:textId="30E26504"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jc w:val="center"/>
        <w:rPr>
          <w:rFonts w:ascii="Arial" w:eastAsia="Arial" w:hAnsi="Arial" w:cs="Arial"/>
          <w:b/>
          <w:color w:val="FFFFFF" w:themeColor="background1"/>
          <w:sz w:val="32"/>
          <w:szCs w:val="32"/>
          <w:bdr w:val="none" w:sz="0" w:space="0" w:color="auto"/>
          <w:lang w:eastAsia="en-GB"/>
        </w:rPr>
      </w:pPr>
      <w:r w:rsidRPr="00354A7D">
        <w:rPr>
          <w:rFonts w:ascii="Arial" w:eastAsia="Arial" w:hAnsi="Arial" w:cs="Arial"/>
          <w:b/>
          <w:color w:val="FFFFFF" w:themeColor="background1"/>
          <w:sz w:val="32"/>
          <w:szCs w:val="32"/>
          <w:bdr w:val="none" w:sz="0" w:space="0" w:color="auto"/>
          <w:lang w:eastAsia="en-GB"/>
        </w:rPr>
        <w:t xml:space="preserve">ATTACHMENT </w:t>
      </w:r>
      <w:r w:rsidR="00B93497">
        <w:rPr>
          <w:rFonts w:ascii="Arial" w:eastAsia="Arial" w:hAnsi="Arial" w:cs="Arial"/>
          <w:b/>
          <w:color w:val="FFFFFF" w:themeColor="background1"/>
          <w:sz w:val="32"/>
          <w:szCs w:val="32"/>
          <w:bdr w:val="none" w:sz="0" w:space="0" w:color="auto"/>
          <w:lang w:eastAsia="en-GB"/>
        </w:rPr>
        <w:t>2</w:t>
      </w:r>
      <w:r w:rsidRPr="00354A7D">
        <w:rPr>
          <w:rFonts w:ascii="Arial" w:eastAsia="Arial" w:hAnsi="Arial" w:cs="Arial"/>
          <w:b/>
          <w:color w:val="FFFFFF" w:themeColor="background1"/>
          <w:sz w:val="32"/>
          <w:szCs w:val="32"/>
          <w:bdr w:val="none" w:sz="0" w:space="0" w:color="auto"/>
          <w:lang w:eastAsia="en-GB"/>
        </w:rPr>
        <w:t xml:space="preserve"> – </w:t>
      </w:r>
      <w:r w:rsidR="00467975">
        <w:rPr>
          <w:rFonts w:ascii="Arial" w:eastAsia="Arial" w:hAnsi="Arial" w:cs="Arial"/>
          <w:b/>
          <w:color w:val="FFFFFF" w:themeColor="background1"/>
          <w:sz w:val="32"/>
          <w:szCs w:val="32"/>
          <w:bdr w:val="none" w:sz="0" w:space="0" w:color="auto"/>
          <w:lang w:eastAsia="en-GB"/>
        </w:rPr>
        <w:t>HOW TO BID</w:t>
      </w:r>
      <w:r w:rsidR="00523C4C">
        <w:rPr>
          <w:rFonts w:ascii="Arial" w:eastAsia="Arial" w:hAnsi="Arial" w:cs="Arial"/>
          <w:b/>
          <w:color w:val="FFFFFF" w:themeColor="background1"/>
          <w:sz w:val="32"/>
          <w:szCs w:val="32"/>
          <w:bdr w:val="none" w:sz="0" w:space="0" w:color="auto"/>
          <w:lang w:eastAsia="en-GB"/>
        </w:rPr>
        <w:t xml:space="preserve"> AND EVALUATION CRITERIA</w:t>
      </w:r>
    </w:p>
    <w:p w14:paraId="36ADC022" w14:textId="7777777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4989AF95" w14:textId="77777777" w:rsidR="00930844"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Pr>
          <w:rFonts w:ascii="Arial" w:eastAsia="Arial" w:hAnsi="Arial" w:cs="Arial"/>
          <w:b/>
          <w:color w:val="FFFFFF" w:themeColor="background1"/>
          <w:sz w:val="32"/>
          <w:szCs w:val="32"/>
          <w:bdr w:val="none" w:sz="0" w:space="0" w:color="auto"/>
          <w:lang w:val="fr-FR" w:eastAsia="en-GB"/>
        </w:rPr>
        <w:t>INVITATION TO TENDER</w:t>
      </w:r>
    </w:p>
    <w:p w14:paraId="68A3DFB0" w14:textId="77777777" w:rsidR="00930844"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4D24D9B7" w14:textId="131A07A4" w:rsidR="00930844" w:rsidRPr="00930844"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930844">
        <w:rPr>
          <w:rFonts w:ascii="Arial" w:eastAsia="Arial" w:hAnsi="Arial" w:cs="Arial"/>
          <w:b/>
          <w:color w:val="FFFFFF" w:themeColor="background1"/>
          <w:sz w:val="32"/>
          <w:szCs w:val="32"/>
          <w:bdr w:val="none" w:sz="0" w:space="0" w:color="auto"/>
          <w:lang w:val="fr-FR" w:eastAsia="en-GB"/>
        </w:rPr>
        <w:t>FOR THE PROVISION OF :</w:t>
      </w:r>
    </w:p>
    <w:p w14:paraId="19C12B6F" w14:textId="77777777" w:rsidR="00930844" w:rsidRPr="00930844"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930844">
        <w:rPr>
          <w:rFonts w:ascii="Arial" w:eastAsia="Arial" w:hAnsi="Arial" w:cs="Arial"/>
          <w:b/>
          <w:color w:val="FFFFFF" w:themeColor="background1"/>
          <w:sz w:val="32"/>
          <w:szCs w:val="32"/>
          <w:bdr w:val="none" w:sz="0" w:space="0" w:color="auto"/>
          <w:lang w:val="fr-FR" w:eastAsia="en-GB"/>
        </w:rPr>
        <w:t>SUPPLY, INSTALLATION AND MAINTENANCE</w:t>
      </w:r>
    </w:p>
    <w:p w14:paraId="22ABEEA8" w14:textId="77777777" w:rsidR="00930844" w:rsidRPr="00930844"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930844">
        <w:rPr>
          <w:rFonts w:ascii="Arial" w:eastAsia="Arial" w:hAnsi="Arial" w:cs="Arial"/>
          <w:b/>
          <w:color w:val="FFFFFF" w:themeColor="background1"/>
          <w:sz w:val="32"/>
          <w:szCs w:val="32"/>
          <w:bdr w:val="none" w:sz="0" w:space="0" w:color="auto"/>
          <w:lang w:val="fr-FR" w:eastAsia="en-GB"/>
        </w:rPr>
        <w:t>OF COMMERCIAL COFFEE MACHINES</w:t>
      </w:r>
    </w:p>
    <w:p w14:paraId="38EF78C0" w14:textId="77777777" w:rsidR="00930844" w:rsidRPr="00930844"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43BFC965" w14:textId="55F82FCC" w:rsidR="00354A7D" w:rsidRPr="00354A7D" w:rsidRDefault="00930844" w:rsidP="00930844">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sz w:val="36"/>
          <w:szCs w:val="36"/>
          <w:bdr w:val="none" w:sz="0" w:space="0" w:color="auto"/>
          <w:lang w:val="fr-FR" w:eastAsia="en-GB"/>
        </w:rPr>
      </w:pPr>
      <w:r w:rsidRPr="00930844">
        <w:rPr>
          <w:rFonts w:ascii="Arial" w:eastAsia="Arial" w:hAnsi="Arial" w:cs="Arial"/>
          <w:b/>
          <w:color w:val="FFFFFF" w:themeColor="background1"/>
          <w:sz w:val="32"/>
          <w:szCs w:val="32"/>
          <w:bdr w:val="none" w:sz="0" w:space="0" w:color="auto"/>
          <w:lang w:val="fr-FR" w:eastAsia="en-GB"/>
        </w:rPr>
        <w:t xml:space="preserve">CONTRACT </w:t>
      </w:r>
      <w:proofErr w:type="gramStart"/>
      <w:r w:rsidRPr="00930844">
        <w:rPr>
          <w:rFonts w:ascii="Arial" w:eastAsia="Arial" w:hAnsi="Arial" w:cs="Arial"/>
          <w:b/>
          <w:color w:val="FFFFFF" w:themeColor="background1"/>
          <w:sz w:val="32"/>
          <w:szCs w:val="32"/>
          <w:bdr w:val="none" w:sz="0" w:space="0" w:color="auto"/>
          <w:lang w:val="fr-FR" w:eastAsia="en-GB"/>
        </w:rPr>
        <w:t>REF:</w:t>
      </w:r>
      <w:proofErr w:type="gramEnd"/>
      <w:r w:rsidRPr="00930844">
        <w:rPr>
          <w:rFonts w:ascii="Arial" w:eastAsia="Arial" w:hAnsi="Arial" w:cs="Arial"/>
          <w:b/>
          <w:color w:val="FFFFFF" w:themeColor="background1"/>
          <w:sz w:val="32"/>
          <w:szCs w:val="32"/>
          <w:bdr w:val="none" w:sz="0" w:space="0" w:color="auto"/>
          <w:lang w:val="fr-FR" w:eastAsia="en-GB"/>
        </w:rPr>
        <w:t xml:space="preserve"> COP87_2023</w:t>
      </w:r>
    </w:p>
    <w:p w14:paraId="6380825A" w14:textId="77777777" w:rsidR="004A774A" w:rsidRDefault="004A774A" w:rsidP="00354A7D">
      <w:pPr>
        <w:spacing w:after="200" w:line="276" w:lineRule="auto"/>
        <w:rPr>
          <w:rFonts w:ascii="Arial" w:eastAsia="Arial" w:hAnsi="Arial" w:cs="Arial"/>
          <w:b/>
          <w:color w:val="FFFFFF" w:themeColor="background1"/>
          <w:sz w:val="36"/>
          <w:szCs w:val="36"/>
          <w:bdr w:val="none" w:sz="0" w:space="0" w:color="auto"/>
          <w:lang w:val="fr-FR" w:eastAsia="en-GB"/>
        </w:rPr>
      </w:pPr>
    </w:p>
    <w:p w14:paraId="590567EA" w14:textId="6A2B7454" w:rsidR="00C16EE0" w:rsidRPr="00447308" w:rsidRDefault="00354A7D" w:rsidP="00930844">
      <w:pPr>
        <w:spacing w:after="200" w:line="276" w:lineRule="auto"/>
        <w:ind w:left="720" w:firstLine="720"/>
        <w:rPr>
          <w:rFonts w:ascii="Arial" w:eastAsia="Arial" w:hAnsi="Arial" w:cs="Arial"/>
          <w:b/>
          <w:color w:val="FFFFFF" w:themeColor="background1"/>
          <w:sz w:val="48"/>
          <w:szCs w:val="48"/>
          <w:bdr w:val="none" w:sz="0" w:space="0" w:color="auto"/>
          <w:lang w:eastAsia="en-GB"/>
        </w:rPr>
      </w:pPr>
      <w:r w:rsidRPr="00447308">
        <w:rPr>
          <w:rFonts w:ascii="Arial" w:eastAsia="Arial" w:hAnsi="Arial" w:cs="Arial"/>
          <w:b/>
          <w:color w:val="FFFFFF" w:themeColor="background1"/>
          <w:sz w:val="36"/>
          <w:szCs w:val="36"/>
          <w:bdr w:val="none" w:sz="0" w:space="0" w:color="auto"/>
          <w:lang w:val="fr-FR" w:eastAsia="en-GB"/>
        </w:rPr>
        <w:t xml:space="preserve">RESPONSE DEADLINE :  </w:t>
      </w:r>
      <w:r w:rsidR="00930844">
        <w:rPr>
          <w:rFonts w:ascii="Arial" w:eastAsia="Arial" w:hAnsi="Arial" w:cs="Arial"/>
          <w:b/>
          <w:color w:val="FFFFFF" w:themeColor="background1"/>
          <w:sz w:val="36"/>
          <w:szCs w:val="36"/>
          <w:bdr w:val="none" w:sz="0" w:space="0" w:color="auto"/>
          <w:lang w:val="fr-FR" w:eastAsia="en-GB"/>
        </w:rPr>
        <w:t>13</w:t>
      </w:r>
      <w:r w:rsidRPr="00447308">
        <w:rPr>
          <w:rFonts w:ascii="Arial" w:eastAsia="Arial" w:hAnsi="Arial" w:cs="Arial"/>
          <w:b/>
          <w:color w:val="FFFFFF" w:themeColor="background1"/>
          <w:sz w:val="36"/>
          <w:szCs w:val="36"/>
          <w:bdr w:val="none" w:sz="0" w:space="0" w:color="auto"/>
          <w:lang w:val="fr-FR" w:eastAsia="en-GB"/>
        </w:rPr>
        <w:t>/</w:t>
      </w:r>
      <w:r w:rsidR="00930844">
        <w:rPr>
          <w:rFonts w:ascii="Arial" w:eastAsia="Arial" w:hAnsi="Arial" w:cs="Arial"/>
          <w:b/>
          <w:color w:val="FFFFFF" w:themeColor="background1"/>
          <w:sz w:val="36"/>
          <w:szCs w:val="36"/>
          <w:bdr w:val="none" w:sz="0" w:space="0" w:color="auto"/>
          <w:lang w:val="fr-FR" w:eastAsia="en-GB"/>
        </w:rPr>
        <w:t>03</w:t>
      </w:r>
      <w:r w:rsidRPr="00447308">
        <w:rPr>
          <w:rFonts w:ascii="Arial" w:eastAsia="Arial" w:hAnsi="Arial" w:cs="Arial"/>
          <w:b/>
          <w:color w:val="FFFFFF" w:themeColor="background1"/>
          <w:sz w:val="36"/>
          <w:szCs w:val="36"/>
          <w:bdr w:val="none" w:sz="0" w:space="0" w:color="auto"/>
          <w:lang w:val="fr-FR" w:eastAsia="en-GB"/>
        </w:rPr>
        <w:t>/</w:t>
      </w:r>
      <w:r w:rsidR="00284582">
        <w:rPr>
          <w:rFonts w:ascii="Arial" w:eastAsia="Arial" w:hAnsi="Arial" w:cs="Arial"/>
          <w:b/>
          <w:color w:val="FFFFFF" w:themeColor="background1"/>
          <w:sz w:val="36"/>
          <w:szCs w:val="36"/>
          <w:bdr w:val="none" w:sz="0" w:space="0" w:color="auto"/>
          <w:lang w:val="fr-FR" w:eastAsia="en-GB"/>
        </w:rPr>
        <w:t>2022</w:t>
      </w:r>
    </w:p>
    <w:p w14:paraId="575D2C2E" w14:textId="77777777" w:rsidR="00C16EE0" w:rsidRDefault="00C16EE0">
      <w:pPr>
        <w:rPr>
          <w:rFonts w:ascii="Arial" w:eastAsia="Arial" w:hAnsi="Arial" w:cs="Arial"/>
          <w:b/>
          <w:sz w:val="48"/>
          <w:szCs w:val="48"/>
          <w:bdr w:val="none" w:sz="0" w:space="0" w:color="auto"/>
          <w:lang w:eastAsia="en-GB"/>
        </w:rPr>
      </w:pPr>
      <w:r>
        <w:rPr>
          <w:rFonts w:ascii="Arial" w:eastAsia="Arial" w:hAnsi="Arial" w:cs="Arial"/>
          <w:b/>
          <w:sz w:val="48"/>
          <w:szCs w:val="48"/>
          <w:bdr w:val="none" w:sz="0" w:space="0" w:color="auto"/>
          <w:lang w:eastAsia="en-GB"/>
        </w:rPr>
        <w:br w:type="page"/>
      </w:r>
    </w:p>
    <w:p w14:paraId="3D543FA7" w14:textId="77777777" w:rsidR="0056257C" w:rsidRPr="0056257C" w:rsidRDefault="00CA27FA" w:rsidP="0056257C">
      <w:pPr>
        <w:rPr>
          <w:rFonts w:ascii="Arial" w:eastAsia="SimSun" w:hAnsi="Arial"/>
          <w:b/>
          <w:sz w:val="48"/>
          <w:szCs w:val="48"/>
          <w:bdr w:val="none" w:sz="0" w:space="0" w:color="auto"/>
          <w:lang w:eastAsia="en-GB"/>
        </w:rPr>
      </w:pPr>
      <w:r w:rsidRPr="00CA27FA">
        <w:rPr>
          <w:rFonts w:ascii="Arial" w:eastAsia="Arial" w:hAnsi="Arial" w:cs="Arial"/>
          <w:b/>
          <w:sz w:val="48"/>
          <w:szCs w:val="48"/>
          <w:bdr w:val="none" w:sz="0" w:space="0" w:color="auto"/>
          <w:lang w:eastAsia="en-GB"/>
        </w:rPr>
        <w:lastRenderedPageBreak/>
        <w:t xml:space="preserve"> </w:t>
      </w:r>
      <w:bookmarkStart w:id="0" w:name="_1fob9te" w:colFirst="0" w:colLast="0"/>
      <w:bookmarkStart w:id="1" w:name="_2et92p0" w:colFirst="0" w:colLast="0"/>
      <w:bookmarkStart w:id="2" w:name="_xraukwuezq6d" w:colFirst="0" w:colLast="0"/>
      <w:bookmarkEnd w:id="0"/>
      <w:bookmarkEnd w:id="1"/>
      <w:bookmarkEnd w:id="2"/>
      <w:r w:rsidR="0056257C" w:rsidRPr="0056257C">
        <w:rPr>
          <w:rFonts w:ascii="Arial" w:eastAsia="SimSun" w:hAnsi="Arial"/>
          <w:b/>
          <w:sz w:val="48"/>
          <w:szCs w:val="48"/>
          <w:bdr w:val="none" w:sz="0" w:space="0" w:color="auto"/>
          <w:lang w:eastAsia="en-GB"/>
        </w:rPr>
        <w:t>Bid Pack</w:t>
      </w:r>
    </w:p>
    <w:p w14:paraId="641AC467"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36"/>
          <w:szCs w:val="36"/>
          <w:bdr w:val="none" w:sz="0" w:space="0" w:color="auto"/>
          <w:lang w:val="fr-FR" w:eastAsia="zh-CN"/>
        </w:rPr>
      </w:pPr>
    </w:p>
    <w:p w14:paraId="71EDA258"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rPr>
          <w:rFonts w:ascii="Arial" w:eastAsia="Arial" w:hAnsi="Arial" w:cs="Arial"/>
          <w:b/>
          <w:sz w:val="52"/>
          <w:szCs w:val="52"/>
          <w:bdr w:val="none" w:sz="0" w:space="0" w:color="auto"/>
          <w:lang w:eastAsia="en-GB"/>
        </w:rPr>
      </w:pPr>
      <w:r w:rsidRPr="0056257C">
        <w:rPr>
          <w:rFonts w:ascii="Arial" w:eastAsia="Arial" w:hAnsi="Arial" w:cs="Arial"/>
          <w:bdr w:val="none" w:sz="0" w:space="0" w:color="auto"/>
          <w:lang w:eastAsia="en-GB"/>
        </w:rPr>
        <w:t>This procurement event will be conducted in accordance with the Public Contract Regulations 2015, specifically Chapter 8, Below Threshold Procurements.</w:t>
      </w:r>
    </w:p>
    <w:bookmarkStart w:id="3" w:name="_tyjcwt" w:colFirst="0" w:colLast="0" w:displacedByCustomXml="next"/>
    <w:bookmarkEnd w:id="3" w:displacedByCustomXml="next"/>
    <w:bookmarkStart w:id="4" w:name="_3dy6vkm" w:colFirst="0" w:colLast="0" w:displacedByCustomXml="next"/>
    <w:bookmarkEnd w:id="4" w:displacedByCustomXml="next"/>
    <w:bookmarkStart w:id="5" w:name="_3znysh7" w:colFirst="0" w:colLast="0" w:displacedByCustomXml="next"/>
    <w:bookmarkEnd w:id="5" w:displacedByCustomXml="next"/>
    <w:sdt>
      <w:sdtPr>
        <w:rPr>
          <w:rFonts w:ascii="Arial" w:eastAsia="SimSun" w:hAnsi="Arial"/>
          <w:sz w:val="22"/>
          <w:bdr w:val="none" w:sz="0" w:space="0" w:color="auto"/>
          <w:lang w:eastAsia="zh-CN"/>
        </w:rPr>
        <w:id w:val="-701624028"/>
        <w:docPartObj>
          <w:docPartGallery w:val="Table of Contents"/>
          <w:docPartUnique/>
        </w:docPartObj>
      </w:sdtPr>
      <w:sdtEndPr>
        <w:rPr>
          <w:b/>
          <w:bCs/>
          <w:noProof/>
        </w:rPr>
      </w:sdtEndPr>
      <w:sdtContent>
        <w:p w14:paraId="172A5FA6" w14:textId="77777777" w:rsidR="0056257C" w:rsidRPr="0056257C" w:rsidRDefault="0056257C" w:rsidP="0056257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line="259" w:lineRule="auto"/>
            <w:rPr>
              <w:rFonts w:ascii="Arial" w:eastAsia="MS Gothic" w:hAnsi="Arial" w:cs="Arial"/>
              <w:b/>
              <w:sz w:val="32"/>
              <w:szCs w:val="32"/>
              <w:bdr w:val="none" w:sz="0" w:space="0" w:color="auto"/>
              <w:lang w:val="en-US"/>
            </w:rPr>
          </w:pPr>
          <w:r w:rsidRPr="0056257C">
            <w:rPr>
              <w:rFonts w:ascii="Arial" w:eastAsia="MS Gothic" w:hAnsi="Arial" w:cs="Arial"/>
              <w:b/>
              <w:sz w:val="32"/>
              <w:szCs w:val="32"/>
              <w:bdr w:val="none" w:sz="0" w:space="0" w:color="auto"/>
              <w:lang w:val="en-US"/>
            </w:rPr>
            <w:t>Contents</w:t>
          </w:r>
        </w:p>
        <w:p w14:paraId="4FA43221"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sz w:val="22"/>
              <w:bdr w:val="none" w:sz="0" w:space="0" w:color="auto"/>
              <w:lang w:val="en-US"/>
            </w:rPr>
          </w:pPr>
        </w:p>
        <w:p w14:paraId="6923F91F" w14:textId="2FA8DDDE" w:rsidR="0056257C" w:rsidRPr="0056257C" w:rsidRDefault="0056257C"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r w:rsidRPr="0056257C">
            <w:rPr>
              <w:rFonts w:ascii="Arial" w:eastAsia="STZhongsong" w:hAnsi="Arial"/>
              <w:sz w:val="22"/>
              <w:szCs w:val="20"/>
              <w:bdr w:val="none" w:sz="0" w:space="0" w:color="auto"/>
              <w:lang w:eastAsia="zh-CN"/>
            </w:rPr>
            <w:fldChar w:fldCharType="begin"/>
          </w:r>
          <w:r w:rsidRPr="0056257C">
            <w:rPr>
              <w:rFonts w:ascii="Arial" w:eastAsia="STZhongsong" w:hAnsi="Arial"/>
              <w:sz w:val="22"/>
              <w:szCs w:val="20"/>
              <w:bdr w:val="none" w:sz="0" w:space="0" w:color="auto"/>
              <w:lang w:eastAsia="zh-CN"/>
            </w:rPr>
            <w:instrText xml:space="preserve"> TOC \o "1-1" \h \z \u </w:instrText>
          </w:r>
          <w:r w:rsidRPr="0056257C">
            <w:rPr>
              <w:rFonts w:ascii="Arial" w:eastAsia="STZhongsong" w:hAnsi="Arial"/>
              <w:sz w:val="22"/>
              <w:szCs w:val="20"/>
              <w:bdr w:val="none" w:sz="0" w:space="0" w:color="auto"/>
              <w:lang w:eastAsia="zh-CN"/>
            </w:rPr>
            <w:fldChar w:fldCharType="separate"/>
          </w:r>
          <w:hyperlink w:anchor="_Toc10189082" w:history="1">
            <w:r w:rsidRPr="0056257C">
              <w:rPr>
                <w:rFonts w:ascii="Arial" w:eastAsia="Arial" w:hAnsi="Arial" w:cs="Arial"/>
                <w:caps/>
                <w:noProof/>
                <w:color w:val="0000FF"/>
                <w:sz w:val="22"/>
                <w:szCs w:val="20"/>
                <w:u w:val="single"/>
                <w:bdr w:val="none" w:sz="0" w:space="0" w:color="auto"/>
                <w:lang w:eastAsia="en-GB"/>
              </w:rPr>
              <w:t>1.How To Make Your Bid</w:t>
            </w:r>
            <w:r w:rsidRPr="0056257C">
              <w:rPr>
                <w:rFonts w:ascii="Arial" w:eastAsia="STZhongsong" w:hAnsi="Arial"/>
                <w:caps/>
                <w:noProof/>
                <w:webHidden/>
                <w:sz w:val="22"/>
                <w:szCs w:val="20"/>
                <w:bdr w:val="none" w:sz="0" w:space="0" w:color="auto"/>
                <w:lang w:eastAsia="zh-CN"/>
              </w:rPr>
              <w:tab/>
            </w:r>
            <w:r w:rsidRPr="0056257C">
              <w:rPr>
                <w:rFonts w:ascii="Arial" w:eastAsia="STZhongsong" w:hAnsi="Arial"/>
                <w:caps/>
                <w:noProof/>
                <w:webHidden/>
                <w:sz w:val="22"/>
                <w:szCs w:val="20"/>
                <w:bdr w:val="none" w:sz="0" w:space="0" w:color="auto"/>
                <w:lang w:eastAsia="zh-CN"/>
              </w:rPr>
              <w:fldChar w:fldCharType="begin"/>
            </w:r>
            <w:r w:rsidRPr="0056257C">
              <w:rPr>
                <w:rFonts w:ascii="Arial" w:eastAsia="STZhongsong" w:hAnsi="Arial"/>
                <w:caps/>
                <w:noProof/>
                <w:webHidden/>
                <w:sz w:val="22"/>
                <w:szCs w:val="20"/>
                <w:bdr w:val="none" w:sz="0" w:space="0" w:color="auto"/>
                <w:lang w:eastAsia="zh-CN"/>
              </w:rPr>
              <w:instrText xml:space="preserve"> PAGEREF _Toc10189082 \h </w:instrText>
            </w:r>
            <w:r w:rsidRPr="0056257C">
              <w:rPr>
                <w:rFonts w:ascii="Arial" w:eastAsia="STZhongsong" w:hAnsi="Arial"/>
                <w:caps/>
                <w:noProof/>
                <w:webHidden/>
                <w:sz w:val="22"/>
                <w:szCs w:val="20"/>
                <w:bdr w:val="none" w:sz="0" w:space="0" w:color="auto"/>
                <w:lang w:eastAsia="zh-CN"/>
              </w:rPr>
            </w:r>
            <w:r w:rsidRPr="0056257C">
              <w:rPr>
                <w:rFonts w:ascii="Arial" w:eastAsia="STZhongsong" w:hAnsi="Arial"/>
                <w:caps/>
                <w:noProof/>
                <w:webHidden/>
                <w:sz w:val="22"/>
                <w:szCs w:val="20"/>
                <w:bdr w:val="none" w:sz="0" w:space="0" w:color="auto"/>
                <w:lang w:eastAsia="zh-CN"/>
              </w:rPr>
              <w:fldChar w:fldCharType="separate"/>
            </w:r>
            <w:r w:rsidRPr="0056257C">
              <w:rPr>
                <w:rFonts w:ascii="Arial" w:eastAsia="STZhongsong" w:hAnsi="Arial"/>
                <w:caps/>
                <w:noProof/>
                <w:webHidden/>
                <w:sz w:val="22"/>
                <w:szCs w:val="20"/>
                <w:bdr w:val="none" w:sz="0" w:space="0" w:color="auto"/>
                <w:lang w:eastAsia="zh-CN"/>
              </w:rPr>
              <w:t>3</w:t>
            </w:r>
            <w:r w:rsidRPr="0056257C">
              <w:rPr>
                <w:rFonts w:ascii="Arial" w:eastAsia="STZhongsong" w:hAnsi="Arial"/>
                <w:caps/>
                <w:noProof/>
                <w:webHidden/>
                <w:sz w:val="22"/>
                <w:szCs w:val="20"/>
                <w:bdr w:val="none" w:sz="0" w:space="0" w:color="auto"/>
                <w:lang w:eastAsia="zh-CN"/>
              </w:rPr>
              <w:fldChar w:fldCharType="end"/>
            </w:r>
          </w:hyperlink>
        </w:p>
        <w:p w14:paraId="24191200" w14:textId="06147FC5"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3" w:history="1">
            <w:r w:rsidR="0056257C" w:rsidRPr="0056257C">
              <w:rPr>
                <w:rFonts w:ascii="Arial" w:eastAsia="Arial" w:hAnsi="Arial" w:cs="Arial"/>
                <w:caps/>
                <w:noProof/>
                <w:color w:val="0000FF"/>
                <w:sz w:val="22"/>
                <w:szCs w:val="20"/>
                <w:u w:val="single"/>
                <w:bdr w:val="none" w:sz="0" w:space="0" w:color="auto"/>
                <w:lang w:eastAsia="en-GB"/>
              </w:rPr>
              <w:t>2.How The Questionnaires Are Structured:</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_Toc10189083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3</w:t>
            </w:r>
            <w:r w:rsidR="0056257C" w:rsidRPr="0056257C">
              <w:rPr>
                <w:rFonts w:ascii="Arial" w:eastAsia="STZhongsong" w:hAnsi="Arial"/>
                <w:caps/>
                <w:noProof/>
                <w:webHidden/>
                <w:sz w:val="22"/>
                <w:szCs w:val="20"/>
                <w:bdr w:val="none" w:sz="0" w:space="0" w:color="auto"/>
                <w:lang w:eastAsia="zh-CN"/>
              </w:rPr>
              <w:fldChar w:fldCharType="end"/>
            </w:r>
          </w:hyperlink>
        </w:p>
        <w:p w14:paraId="70D44783" w14:textId="1AC33C12"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4" w:history="1">
            <w:r w:rsidR="0056257C" w:rsidRPr="0056257C">
              <w:rPr>
                <w:rFonts w:ascii="Arial" w:eastAsia="Arial" w:hAnsi="Arial" w:cs="Arial"/>
                <w:caps/>
                <w:noProof/>
                <w:color w:val="0000FF"/>
                <w:sz w:val="22"/>
                <w:szCs w:val="20"/>
                <w:u w:val="single"/>
                <w:bdr w:val="none" w:sz="0" w:space="0" w:color="auto"/>
                <w:lang w:eastAsia="en-GB"/>
              </w:rPr>
              <w:t>3.Award Criteria</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_Toc10189084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11</w:t>
            </w:r>
            <w:r w:rsidR="0056257C" w:rsidRPr="0056257C">
              <w:rPr>
                <w:rFonts w:ascii="Arial" w:eastAsia="STZhongsong" w:hAnsi="Arial"/>
                <w:caps/>
                <w:noProof/>
                <w:webHidden/>
                <w:sz w:val="22"/>
                <w:szCs w:val="20"/>
                <w:bdr w:val="none" w:sz="0" w:space="0" w:color="auto"/>
                <w:lang w:eastAsia="zh-CN"/>
              </w:rPr>
              <w:fldChar w:fldCharType="end"/>
            </w:r>
          </w:hyperlink>
        </w:p>
        <w:p w14:paraId="1AC871AA" w14:textId="08718155"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5" w:history="1">
            <w:r w:rsidR="0056257C" w:rsidRPr="0056257C">
              <w:rPr>
                <w:rFonts w:ascii="Arial" w:eastAsia="Arial" w:hAnsi="Arial" w:cs="Arial"/>
                <w:caps/>
                <w:noProof/>
                <w:color w:val="0000FF"/>
                <w:sz w:val="22"/>
                <w:szCs w:val="20"/>
                <w:u w:val="single"/>
                <w:bdr w:val="none" w:sz="0" w:space="0" w:color="auto"/>
                <w:lang w:eastAsia="en-GB"/>
              </w:rPr>
              <w:t>4.Marking Scheme</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_Toc10189085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13</w:t>
            </w:r>
            <w:r w:rsidR="0056257C" w:rsidRPr="0056257C">
              <w:rPr>
                <w:rFonts w:ascii="Arial" w:eastAsia="STZhongsong" w:hAnsi="Arial"/>
                <w:caps/>
                <w:noProof/>
                <w:webHidden/>
                <w:sz w:val="22"/>
                <w:szCs w:val="20"/>
                <w:bdr w:val="none" w:sz="0" w:space="0" w:color="auto"/>
                <w:lang w:eastAsia="zh-CN"/>
              </w:rPr>
              <w:fldChar w:fldCharType="end"/>
            </w:r>
          </w:hyperlink>
        </w:p>
        <w:p w14:paraId="16BD5104" w14:textId="179B3444"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6" w:history="1">
            <w:r w:rsidR="0056257C" w:rsidRPr="0056257C">
              <w:rPr>
                <w:rFonts w:ascii="Arial" w:eastAsia="Arial" w:hAnsi="Arial" w:cs="Arial"/>
                <w:caps/>
                <w:noProof/>
                <w:color w:val="0000FF"/>
                <w:sz w:val="22"/>
                <w:szCs w:val="20"/>
                <w:u w:val="single"/>
                <w:bdr w:val="none" w:sz="0" w:space="0" w:color="auto"/>
                <w:lang w:eastAsia="en-GB"/>
              </w:rPr>
              <w:t>5.Quality Evaluation</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_Toc10189086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14</w:t>
            </w:r>
            <w:r w:rsidR="0056257C" w:rsidRPr="0056257C">
              <w:rPr>
                <w:rFonts w:ascii="Arial" w:eastAsia="STZhongsong" w:hAnsi="Arial"/>
                <w:caps/>
                <w:noProof/>
                <w:webHidden/>
                <w:sz w:val="22"/>
                <w:szCs w:val="20"/>
                <w:bdr w:val="none" w:sz="0" w:space="0" w:color="auto"/>
                <w:lang w:eastAsia="zh-CN"/>
              </w:rPr>
              <w:fldChar w:fldCharType="end"/>
            </w:r>
          </w:hyperlink>
        </w:p>
        <w:p w14:paraId="77D9BA27" w14:textId="267A582A"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7" w:history="1">
            <w:r w:rsidR="0056257C" w:rsidRPr="0056257C">
              <w:rPr>
                <w:rFonts w:ascii="Arial" w:eastAsia="Arial" w:hAnsi="Arial" w:cs="Arial"/>
                <w:caps/>
                <w:noProof/>
                <w:color w:val="0000FF"/>
                <w:sz w:val="22"/>
                <w:szCs w:val="20"/>
                <w:u w:val="single"/>
                <w:bdr w:val="none" w:sz="0" w:space="0" w:color="auto"/>
                <w:lang w:eastAsia="en-GB"/>
              </w:rPr>
              <w:t>6.Price Evaluation</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_Toc10189087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15</w:t>
            </w:r>
            <w:r w:rsidR="0056257C" w:rsidRPr="0056257C">
              <w:rPr>
                <w:rFonts w:ascii="Arial" w:eastAsia="STZhongsong" w:hAnsi="Arial"/>
                <w:caps/>
                <w:noProof/>
                <w:webHidden/>
                <w:sz w:val="22"/>
                <w:szCs w:val="20"/>
                <w:bdr w:val="none" w:sz="0" w:space="0" w:color="auto"/>
                <w:lang w:eastAsia="zh-CN"/>
              </w:rPr>
              <w:fldChar w:fldCharType="end"/>
            </w:r>
          </w:hyperlink>
        </w:p>
        <w:p w14:paraId="76C750BE" w14:textId="63AB4C87"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8" w:history="1">
            <w:r w:rsidR="0056257C" w:rsidRPr="0056257C">
              <w:rPr>
                <w:rFonts w:ascii="Arial" w:eastAsia="Arial" w:hAnsi="Arial" w:cs="Arial"/>
                <w:caps/>
                <w:noProof/>
                <w:color w:val="0000FF"/>
                <w:sz w:val="22"/>
                <w:szCs w:val="20"/>
                <w:u w:val="single"/>
                <w:bdr w:val="none" w:sz="0" w:space="0" w:color="auto"/>
                <w:lang w:eastAsia="en-GB"/>
              </w:rPr>
              <w:t>7.Final Decision to Award</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_Toc10189088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16</w:t>
            </w:r>
            <w:r w:rsidR="0056257C" w:rsidRPr="0056257C">
              <w:rPr>
                <w:rFonts w:ascii="Arial" w:eastAsia="STZhongsong" w:hAnsi="Arial"/>
                <w:caps/>
                <w:noProof/>
                <w:webHidden/>
                <w:sz w:val="22"/>
                <w:szCs w:val="20"/>
                <w:bdr w:val="none" w:sz="0" w:space="0" w:color="auto"/>
                <w:lang w:eastAsia="zh-CN"/>
              </w:rPr>
              <w:fldChar w:fldCharType="end"/>
            </w:r>
          </w:hyperlink>
        </w:p>
        <w:p w14:paraId="57717C7D" w14:textId="26206778" w:rsidR="0056257C" w:rsidRPr="0056257C" w:rsidRDefault="00CE2235" w:rsidP="0056257C">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ascii="Calibri" w:eastAsia="MS Mincho" w:hAnsi="Calibri"/>
              <w:noProof/>
              <w:sz w:val="22"/>
              <w:szCs w:val="22"/>
              <w:bdr w:val="none" w:sz="0" w:space="0" w:color="auto"/>
              <w:lang w:eastAsia="en-GB"/>
            </w:rPr>
          </w:pPr>
          <w:hyperlink w:anchor="_Toc10189089" w:history="1">
            <w:r w:rsidR="0056257C" w:rsidRPr="0056257C">
              <w:rPr>
                <w:rFonts w:ascii="Arial" w:eastAsia="Arial" w:hAnsi="Arial" w:cs="Arial"/>
                <w:caps/>
                <w:noProof/>
                <w:color w:val="0000FF"/>
                <w:sz w:val="22"/>
                <w:szCs w:val="20"/>
                <w:u w:val="single"/>
                <w:bdr w:val="none" w:sz="0" w:space="0" w:color="auto"/>
                <w:lang w:eastAsia="en-GB"/>
              </w:rPr>
              <w:t>8.Further Information</w:t>
            </w:r>
            <w:r w:rsidR="0056257C" w:rsidRPr="0056257C">
              <w:rPr>
                <w:rFonts w:ascii="Arial" w:eastAsia="STZhongsong" w:hAnsi="Arial"/>
                <w:caps/>
                <w:noProof/>
                <w:webHidden/>
                <w:sz w:val="22"/>
                <w:szCs w:val="20"/>
                <w:bdr w:val="none" w:sz="0" w:space="0" w:color="auto"/>
                <w:lang w:eastAsia="zh-CN"/>
              </w:rPr>
              <w:tab/>
            </w:r>
            <w:r w:rsidR="0056257C" w:rsidRPr="0056257C">
              <w:rPr>
                <w:rFonts w:ascii="Arial" w:eastAsia="STZhongsong" w:hAnsi="Arial"/>
                <w:caps/>
                <w:noProof/>
                <w:webHidden/>
                <w:sz w:val="22"/>
                <w:szCs w:val="20"/>
                <w:bdr w:val="none" w:sz="0" w:space="0" w:color="auto"/>
                <w:lang w:eastAsia="zh-CN"/>
              </w:rPr>
              <w:fldChar w:fldCharType="begin"/>
            </w:r>
            <w:r w:rsidR="0056257C" w:rsidRPr="0056257C">
              <w:rPr>
                <w:rFonts w:ascii="Arial" w:eastAsia="STZhongsong" w:hAnsi="Arial"/>
                <w:caps/>
                <w:noProof/>
                <w:webHidden/>
                <w:sz w:val="22"/>
                <w:szCs w:val="20"/>
                <w:bdr w:val="none" w:sz="0" w:space="0" w:color="auto"/>
                <w:lang w:eastAsia="zh-CN"/>
              </w:rPr>
              <w:instrText xml:space="preserve"> PAGEREF _Toc10189089 \h </w:instrText>
            </w:r>
            <w:r w:rsidR="0056257C" w:rsidRPr="0056257C">
              <w:rPr>
                <w:rFonts w:ascii="Arial" w:eastAsia="STZhongsong" w:hAnsi="Arial"/>
                <w:caps/>
                <w:noProof/>
                <w:webHidden/>
                <w:sz w:val="22"/>
                <w:szCs w:val="20"/>
                <w:bdr w:val="none" w:sz="0" w:space="0" w:color="auto"/>
                <w:lang w:eastAsia="zh-CN"/>
              </w:rPr>
            </w:r>
            <w:r w:rsidR="0056257C" w:rsidRPr="0056257C">
              <w:rPr>
                <w:rFonts w:ascii="Arial" w:eastAsia="STZhongsong" w:hAnsi="Arial"/>
                <w:caps/>
                <w:noProof/>
                <w:webHidden/>
                <w:sz w:val="22"/>
                <w:szCs w:val="20"/>
                <w:bdr w:val="none" w:sz="0" w:space="0" w:color="auto"/>
                <w:lang w:eastAsia="zh-CN"/>
              </w:rPr>
              <w:fldChar w:fldCharType="separate"/>
            </w:r>
            <w:r w:rsidR="0056257C" w:rsidRPr="0056257C">
              <w:rPr>
                <w:rFonts w:ascii="Arial" w:eastAsia="STZhongsong" w:hAnsi="Arial"/>
                <w:caps/>
                <w:noProof/>
                <w:webHidden/>
                <w:sz w:val="22"/>
                <w:szCs w:val="20"/>
                <w:bdr w:val="none" w:sz="0" w:space="0" w:color="auto"/>
                <w:lang w:eastAsia="zh-CN"/>
              </w:rPr>
              <w:t>17</w:t>
            </w:r>
            <w:r w:rsidR="0056257C" w:rsidRPr="0056257C">
              <w:rPr>
                <w:rFonts w:ascii="Arial" w:eastAsia="STZhongsong" w:hAnsi="Arial"/>
                <w:caps/>
                <w:noProof/>
                <w:webHidden/>
                <w:sz w:val="22"/>
                <w:szCs w:val="20"/>
                <w:bdr w:val="none" w:sz="0" w:space="0" w:color="auto"/>
                <w:lang w:eastAsia="zh-CN"/>
              </w:rPr>
              <w:fldChar w:fldCharType="end"/>
            </w:r>
          </w:hyperlink>
        </w:p>
        <w:p w14:paraId="37C19DCE"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sz w:val="22"/>
              <w:bdr w:val="none" w:sz="0" w:space="0" w:color="auto"/>
              <w:lang w:eastAsia="zh-CN"/>
            </w:rPr>
          </w:pPr>
          <w:r w:rsidRPr="0056257C">
            <w:rPr>
              <w:rFonts w:ascii="Arial" w:eastAsia="STZhongsong" w:hAnsi="Arial"/>
              <w:caps/>
              <w:sz w:val="22"/>
              <w:szCs w:val="20"/>
              <w:bdr w:val="none" w:sz="0" w:space="0" w:color="auto"/>
              <w:lang w:eastAsia="zh-CN"/>
            </w:rPr>
            <w:fldChar w:fldCharType="end"/>
          </w:r>
        </w:p>
      </w:sdtContent>
    </w:sdt>
    <w:p w14:paraId="19CFABE0"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caps/>
          <w:sz w:val="32"/>
          <w:szCs w:val="32"/>
          <w:bdr w:val="none" w:sz="0" w:space="0" w:color="auto"/>
          <w:lang w:eastAsia="en-GB"/>
        </w:rPr>
      </w:pPr>
      <w:r w:rsidRPr="0056257C">
        <w:rPr>
          <w:rFonts w:ascii="Arial" w:eastAsia="Arial" w:hAnsi="Arial" w:cs="Arial"/>
          <w:b/>
          <w:caps/>
          <w:sz w:val="32"/>
          <w:szCs w:val="32"/>
          <w:bdr w:val="none" w:sz="0" w:space="0" w:color="auto"/>
          <w:lang w:eastAsia="en-GB"/>
        </w:rPr>
        <w:br w:type="page"/>
      </w:r>
      <w:bookmarkStart w:id="6" w:name="_Toc528748804"/>
      <w:bookmarkStart w:id="7" w:name="_Toc10189082"/>
      <w:r w:rsidRPr="0056257C">
        <w:rPr>
          <w:rFonts w:ascii="Arial" w:eastAsia="Arial" w:hAnsi="Arial" w:cs="Arial"/>
          <w:b/>
          <w:sz w:val="32"/>
          <w:szCs w:val="32"/>
          <w:bdr w:val="none" w:sz="0" w:space="0" w:color="auto"/>
          <w:lang w:eastAsia="en-GB"/>
        </w:rPr>
        <w:lastRenderedPageBreak/>
        <w:t>How To Make Your Bid</w:t>
      </w:r>
      <w:bookmarkEnd w:id="6"/>
      <w:bookmarkEnd w:id="7"/>
    </w:p>
    <w:p w14:paraId="4F016127"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sz w:val="32"/>
          <w:szCs w:val="32"/>
          <w:bdr w:val="none" w:sz="0" w:space="0" w:color="auto"/>
          <w:lang w:eastAsia="en-GB"/>
        </w:rPr>
      </w:pPr>
      <w:bookmarkStart w:id="8" w:name="_Toc528748805"/>
      <w:bookmarkStart w:id="9" w:name="_Toc528771316"/>
      <w:bookmarkStart w:id="10" w:name="_Toc8717425"/>
      <w:r w:rsidRPr="0056257C">
        <w:rPr>
          <w:rFonts w:ascii="Arial" w:eastAsia="Arial" w:hAnsi="Arial" w:cs="Arial"/>
          <w:bdr w:val="none" w:sz="0" w:space="0" w:color="auto"/>
          <w:lang w:eastAsia="en-GB"/>
        </w:rPr>
        <w:t>Your bid must be made by the organisation that will be responsible for providing the deliverables if your bid is successful.</w:t>
      </w:r>
      <w:bookmarkEnd w:id="8"/>
      <w:bookmarkEnd w:id="9"/>
      <w:bookmarkEnd w:id="10"/>
    </w:p>
    <w:p w14:paraId="246300FA"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11" w:name="_Toc528748807"/>
      <w:bookmarkStart w:id="12" w:name="_Toc528771318"/>
      <w:bookmarkStart w:id="13" w:name="_Toc8717427"/>
      <w:r w:rsidRPr="0056257C">
        <w:rPr>
          <w:rFonts w:ascii="Arial" w:eastAsia="Arial" w:hAnsi="Arial" w:cs="Arial"/>
          <w:bdr w:val="none" w:sz="0" w:space="0" w:color="auto"/>
          <w:lang w:eastAsia="en-GB"/>
        </w:rPr>
        <w:t>Remember to:</w:t>
      </w:r>
      <w:bookmarkEnd w:id="11"/>
      <w:bookmarkEnd w:id="12"/>
      <w:bookmarkEnd w:id="13"/>
    </w:p>
    <w:p w14:paraId="05293791"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14" w:name="_Toc528748808"/>
      <w:bookmarkStart w:id="15" w:name="_Toc528771319"/>
      <w:bookmarkStart w:id="16" w:name="_Toc8717428"/>
      <w:r w:rsidRPr="0056257C">
        <w:rPr>
          <w:rFonts w:ascii="Arial" w:eastAsia="Arial" w:hAnsi="Arial" w:cs="Arial"/>
          <w:bdr w:val="none" w:sz="0" w:space="0" w:color="auto"/>
          <w:lang w:eastAsia="en-GB"/>
        </w:rPr>
        <w:t>Accept or Decline this Bid Pack.  If you Decline please provide a reason for doing so</w:t>
      </w:r>
      <w:bookmarkEnd w:id="14"/>
      <w:bookmarkEnd w:id="15"/>
      <w:r w:rsidRPr="0056257C">
        <w:rPr>
          <w:rFonts w:ascii="Arial" w:eastAsia="Arial" w:hAnsi="Arial" w:cs="Arial"/>
          <w:bdr w:val="none" w:sz="0" w:space="0" w:color="auto"/>
          <w:lang w:eastAsia="en-GB"/>
        </w:rPr>
        <w:t>.</w:t>
      </w:r>
      <w:bookmarkEnd w:id="16"/>
    </w:p>
    <w:p w14:paraId="0F364E14" w14:textId="72CBA256" w:rsidR="00930844" w:rsidRDefault="00930844" w:rsidP="00930844">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ind w:hanging="357"/>
        <w:outlineLvl w:val="2"/>
        <w:rPr>
          <w:rFonts w:ascii="Arial" w:eastAsia="Arial" w:hAnsi="Arial" w:cs="Arial"/>
          <w:bdr w:val="none" w:sz="0" w:space="0" w:color="auto"/>
          <w:lang w:eastAsia="en-GB"/>
        </w:rPr>
      </w:pPr>
      <w:bookmarkStart w:id="17" w:name="_Toc528748809"/>
      <w:bookmarkStart w:id="18" w:name="_Toc528771320"/>
      <w:bookmarkStart w:id="19" w:name="_Toc8717429"/>
      <w:r>
        <w:rPr>
          <w:rFonts w:ascii="Arial" w:eastAsia="Arial" w:hAnsi="Arial" w:cs="Arial"/>
          <w:bdr w:val="none" w:sz="0" w:space="0" w:color="auto"/>
          <w:lang w:eastAsia="en-GB"/>
        </w:rPr>
        <w:t xml:space="preserve">Provide your bid via email to </w:t>
      </w:r>
      <w:hyperlink r:id="rId9" w:history="1">
        <w:r w:rsidRPr="00FC0A01">
          <w:rPr>
            <w:rStyle w:val="Hyperlink"/>
            <w:rFonts w:ascii="Arial" w:eastAsia="Arial" w:hAnsi="Arial" w:cs="Arial"/>
            <w:bdr w:val="none" w:sz="0" w:space="0" w:color="auto"/>
            <w:lang w:eastAsia="en-GB"/>
          </w:rPr>
          <w:t>CPU.tenders@college.police.uk</w:t>
        </w:r>
      </w:hyperlink>
    </w:p>
    <w:p w14:paraId="19455765" w14:textId="3B4231CE" w:rsidR="0056257C" w:rsidRDefault="0056257C" w:rsidP="00930844">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160"/>
        <w:outlineLvl w:val="2"/>
        <w:rPr>
          <w:rFonts w:ascii="Arial" w:eastAsia="Arial" w:hAnsi="Arial" w:cs="Arial"/>
          <w:bdr w:val="none" w:sz="0" w:space="0" w:color="auto"/>
          <w:lang w:eastAsia="en-GB"/>
        </w:rPr>
      </w:pPr>
      <w:r w:rsidRPr="00930844">
        <w:rPr>
          <w:rFonts w:ascii="Arial" w:eastAsia="Arial" w:hAnsi="Arial" w:cs="Arial"/>
          <w:bdr w:val="none" w:sz="0" w:space="0" w:color="auto"/>
          <w:lang w:eastAsia="en-GB"/>
        </w:rPr>
        <w:t xml:space="preserve">We can only accept bids that we receive through </w:t>
      </w:r>
      <w:bookmarkEnd w:id="17"/>
      <w:bookmarkEnd w:id="18"/>
      <w:r w:rsidRPr="00930844">
        <w:rPr>
          <w:rFonts w:ascii="Arial" w:eastAsia="Arial" w:hAnsi="Arial" w:cs="Arial"/>
          <w:bdr w:val="none" w:sz="0" w:space="0" w:color="auto"/>
          <w:lang w:eastAsia="en-GB"/>
        </w:rPr>
        <w:t>this system.</w:t>
      </w:r>
      <w:bookmarkEnd w:id="19"/>
    </w:p>
    <w:p w14:paraId="41AF9EBA" w14:textId="77777777" w:rsidR="00930844" w:rsidRPr="00930844" w:rsidRDefault="00930844" w:rsidP="00930844">
      <w:pPr>
        <w:keepNext/>
        <w:keepLines/>
        <w:pBdr>
          <w:top w:val="none" w:sz="0" w:space="0" w:color="auto"/>
          <w:left w:val="none" w:sz="0" w:space="0" w:color="auto"/>
          <w:bottom w:val="none" w:sz="0" w:space="0" w:color="auto"/>
          <w:right w:val="none" w:sz="0" w:space="0" w:color="auto"/>
          <w:between w:val="none" w:sz="0" w:space="0" w:color="auto"/>
          <w:bar w:val="none" w:sz="0" w:color="auto"/>
        </w:pBdr>
        <w:ind w:left="2160"/>
        <w:outlineLvl w:val="2"/>
        <w:rPr>
          <w:rFonts w:ascii="Arial" w:eastAsia="Arial" w:hAnsi="Arial" w:cs="Arial"/>
          <w:bdr w:val="none" w:sz="0" w:space="0" w:color="auto"/>
          <w:lang w:eastAsia="en-GB"/>
        </w:rPr>
      </w:pPr>
    </w:p>
    <w:p w14:paraId="14368D7E"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20" w:name="_Toc528748810"/>
      <w:bookmarkStart w:id="21" w:name="_Toc528771321"/>
      <w:bookmarkStart w:id="22" w:name="_Toc8717430"/>
      <w:r w:rsidRPr="0056257C">
        <w:rPr>
          <w:rFonts w:ascii="Arial" w:eastAsia="Arial" w:hAnsi="Arial" w:cs="Arial"/>
          <w:bdr w:val="none" w:sz="0" w:space="0" w:color="auto"/>
          <w:lang w:eastAsia="en-GB"/>
        </w:rPr>
        <w:t>Make sure you answer every question</w:t>
      </w:r>
      <w:bookmarkEnd w:id="20"/>
      <w:bookmarkEnd w:id="21"/>
      <w:r w:rsidRPr="0056257C">
        <w:rPr>
          <w:rFonts w:ascii="Arial" w:eastAsia="Arial" w:hAnsi="Arial" w:cs="Arial"/>
          <w:bdr w:val="none" w:sz="0" w:space="0" w:color="auto"/>
          <w:lang w:eastAsia="en-GB"/>
        </w:rPr>
        <w:t>.</w:t>
      </w:r>
      <w:bookmarkEnd w:id="22"/>
      <w:r w:rsidRPr="0056257C">
        <w:rPr>
          <w:rFonts w:ascii="Arial" w:eastAsia="Arial" w:hAnsi="Arial" w:cs="Arial"/>
          <w:bdr w:val="none" w:sz="0" w:space="0" w:color="auto"/>
          <w:lang w:eastAsia="en-GB"/>
        </w:rPr>
        <w:t xml:space="preserve"> </w:t>
      </w:r>
    </w:p>
    <w:p w14:paraId="0BDEDF69"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23" w:name="_Toc528748811"/>
      <w:bookmarkStart w:id="24" w:name="_Toc528771322"/>
      <w:bookmarkStart w:id="25" w:name="_Toc8717431"/>
      <w:r w:rsidRPr="0056257C">
        <w:rPr>
          <w:rFonts w:ascii="Arial" w:eastAsia="Arial" w:hAnsi="Arial" w:cs="Arial"/>
          <w:bdr w:val="none" w:sz="0" w:space="0" w:color="auto"/>
          <w:lang w:eastAsia="en-GB"/>
        </w:rPr>
        <w:t xml:space="preserve">Each question must be answered in its own right. You must not answer any of the questions by cross referencing other questions or other materials </w:t>
      </w:r>
      <w:proofErr w:type="gramStart"/>
      <w:r w:rsidRPr="0056257C">
        <w:rPr>
          <w:rFonts w:ascii="Arial" w:eastAsia="Arial" w:hAnsi="Arial" w:cs="Arial"/>
          <w:bdr w:val="none" w:sz="0" w:space="0" w:color="auto"/>
          <w:lang w:eastAsia="en-GB"/>
        </w:rPr>
        <w:t>e.g.</w:t>
      </w:r>
      <w:proofErr w:type="gramEnd"/>
      <w:r w:rsidRPr="0056257C">
        <w:rPr>
          <w:rFonts w:ascii="Arial" w:eastAsia="Arial" w:hAnsi="Arial" w:cs="Arial"/>
          <w:bdr w:val="none" w:sz="0" w:space="0" w:color="auto"/>
          <w:lang w:eastAsia="en-GB"/>
        </w:rPr>
        <w:t xml:space="preserve"> reports located on your website.</w:t>
      </w:r>
      <w:bookmarkEnd w:id="23"/>
      <w:bookmarkEnd w:id="24"/>
      <w:bookmarkEnd w:id="25"/>
    </w:p>
    <w:p w14:paraId="002D814F"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26" w:name="_Toc528748812"/>
      <w:bookmarkStart w:id="27" w:name="_Toc528771323"/>
      <w:bookmarkStart w:id="28" w:name="_Toc8717432"/>
      <w:r w:rsidRPr="0056257C">
        <w:rPr>
          <w:rFonts w:ascii="Arial" w:eastAsia="Arial" w:hAnsi="Arial" w:cs="Arial"/>
          <w:bdr w:val="none" w:sz="0" w:space="0" w:color="auto"/>
          <w:lang w:eastAsia="en-GB"/>
        </w:rPr>
        <w:t>Submit your bid in good time and before the bid submission deadline.</w:t>
      </w:r>
      <w:bookmarkEnd w:id="26"/>
      <w:bookmarkEnd w:id="27"/>
      <w:bookmarkEnd w:id="28"/>
    </w:p>
    <w:p w14:paraId="6CC67615" w14:textId="4337E537" w:rsidR="0056257C" w:rsidRPr="0056257C" w:rsidRDefault="00930844"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29" w:name="_Toc528748813"/>
      <w:bookmarkStart w:id="30" w:name="_Toc528771324"/>
      <w:bookmarkStart w:id="31" w:name="_Toc8717433"/>
      <w:r>
        <w:rPr>
          <w:rFonts w:ascii="Arial" w:eastAsia="Arial" w:hAnsi="Arial" w:cs="Arial"/>
          <w:bdr w:val="none" w:sz="0" w:space="0" w:color="auto"/>
          <w:lang w:eastAsia="en-GB"/>
        </w:rPr>
        <w:t>Attach</w:t>
      </w:r>
      <w:r w:rsidR="0056257C" w:rsidRPr="0056257C">
        <w:rPr>
          <w:rFonts w:ascii="Arial" w:eastAsia="Arial" w:hAnsi="Arial" w:cs="Arial"/>
          <w:bdr w:val="none" w:sz="0" w:space="0" w:color="auto"/>
          <w:lang w:eastAsia="en-GB"/>
        </w:rPr>
        <w:t xml:space="preserve"> ONLY those attachments we have asked for in line with the requirements specified – any other supporting evidence, certificates for example, will be requested separately by us.</w:t>
      </w:r>
      <w:bookmarkEnd w:id="29"/>
      <w:bookmarkEnd w:id="30"/>
      <w:bookmarkEnd w:id="31"/>
    </w:p>
    <w:p w14:paraId="14AD014A"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32" w:name="_Toc528748814"/>
      <w:bookmarkStart w:id="33" w:name="_Toc528771325"/>
      <w:bookmarkStart w:id="34" w:name="_Toc8717434"/>
      <w:r w:rsidRPr="0056257C">
        <w:rPr>
          <w:rFonts w:ascii="Arial" w:eastAsia="Arial" w:hAnsi="Arial" w:cs="Arial"/>
          <w:bdr w:val="none" w:sz="0" w:space="0" w:color="auto"/>
          <w:lang w:eastAsia="en-GB"/>
        </w:rPr>
        <w:t>If we</w:t>
      </w:r>
      <w:r w:rsidRPr="0056257C">
        <w:rPr>
          <w:rFonts w:ascii="Arial" w:eastAsia="Arial" w:hAnsi="Arial" w:cs="Arial"/>
          <w:b/>
          <w:bdr w:val="none" w:sz="0" w:space="0" w:color="auto"/>
          <w:lang w:eastAsia="en-GB"/>
        </w:rPr>
        <w:t xml:space="preserve"> do not </w:t>
      </w:r>
      <w:r w:rsidRPr="0056257C">
        <w:rPr>
          <w:rFonts w:ascii="Arial" w:eastAsia="Arial" w:hAnsi="Arial" w:cs="Arial"/>
          <w:bdr w:val="none" w:sz="0" w:space="0" w:color="auto"/>
          <w:lang w:eastAsia="en-GB"/>
        </w:rPr>
        <w:t>require attachments and have specified this please only use the Text Boxes provided for your answer.</w:t>
      </w:r>
      <w:bookmarkEnd w:id="32"/>
      <w:bookmarkEnd w:id="33"/>
      <w:bookmarkEnd w:id="34"/>
    </w:p>
    <w:p w14:paraId="400EE4C4"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35" w:name="_Toc528748817"/>
      <w:bookmarkStart w:id="36" w:name="_Toc528771328"/>
      <w:bookmarkStart w:id="37" w:name="_Toc8717437"/>
      <w:r w:rsidRPr="0056257C">
        <w:rPr>
          <w:rFonts w:ascii="Arial" w:eastAsia="Arial" w:hAnsi="Arial" w:cs="Arial"/>
          <w:highlight w:val="white"/>
          <w:bdr w:val="none" w:sz="0" w:space="0" w:color="auto"/>
          <w:lang w:eastAsia="en-GB"/>
        </w:rPr>
        <w:t>If you are unsure, ask questions before the Clarification Questions Deadline.</w:t>
      </w:r>
      <w:bookmarkEnd w:id="35"/>
      <w:bookmarkEnd w:id="36"/>
      <w:bookmarkEnd w:id="37"/>
    </w:p>
    <w:p w14:paraId="166AFF2F"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38" w:name="_Toc528748818"/>
      <w:bookmarkStart w:id="39" w:name="_Toc10189083"/>
      <w:r w:rsidRPr="0056257C">
        <w:rPr>
          <w:rFonts w:ascii="Arial" w:eastAsia="Arial" w:hAnsi="Arial" w:cs="Arial"/>
          <w:b/>
          <w:sz w:val="32"/>
          <w:szCs w:val="32"/>
          <w:bdr w:val="none" w:sz="0" w:space="0" w:color="auto"/>
          <w:lang w:eastAsia="en-GB"/>
        </w:rPr>
        <w:t>How The Questionnaires Are Structured:</w:t>
      </w:r>
      <w:bookmarkEnd w:id="38"/>
      <w:bookmarkEnd w:id="39"/>
    </w:p>
    <w:p w14:paraId="21CC6898" w14:textId="77777777" w:rsidR="0056257C" w:rsidRPr="0056257C" w:rsidRDefault="0056257C" w:rsidP="0056257C">
      <w:pPr>
        <w:keepNext/>
        <w:keepLines/>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vanish/>
          <w:bdr w:val="none" w:sz="0" w:space="0" w:color="auto"/>
          <w:lang w:eastAsia="en-GB"/>
        </w:rPr>
      </w:pPr>
      <w:bookmarkStart w:id="40" w:name="_Toc528748819"/>
      <w:bookmarkStart w:id="41" w:name="_Toc528771330"/>
      <w:bookmarkStart w:id="42" w:name="_Toc8717439"/>
    </w:p>
    <w:p w14:paraId="39D563BD"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r w:rsidRPr="0056257C">
        <w:rPr>
          <w:rFonts w:ascii="Arial" w:eastAsia="Arial" w:hAnsi="Arial" w:cs="Arial"/>
          <w:bdr w:val="none" w:sz="0" w:space="0" w:color="auto"/>
          <w:lang w:eastAsia="en-GB"/>
        </w:rPr>
        <w:t>A summary of all the questions in the quality questionnaire, along with the marking scheme, and weightings for each question is set out below:</w:t>
      </w:r>
      <w:bookmarkEnd w:id="40"/>
      <w:bookmarkEnd w:id="41"/>
      <w:bookmarkEnd w:id="42"/>
    </w:p>
    <w:p w14:paraId="4A601F4E"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43" w:name="_Toc528748820"/>
      <w:bookmarkStart w:id="44" w:name="_Toc528771331"/>
      <w:bookmarkStart w:id="45" w:name="_Toc8717440"/>
      <w:r w:rsidRPr="0056257C">
        <w:rPr>
          <w:rFonts w:ascii="Arial" w:eastAsia="Arial" w:hAnsi="Arial" w:cs="Arial"/>
          <w:bdr w:val="none" w:sz="0" w:space="0" w:color="auto"/>
          <w:lang w:eastAsia="en-GB"/>
        </w:rPr>
        <w:t xml:space="preserve">QUESTIONNAIRE 1 - KEY </w:t>
      </w:r>
      <w:proofErr w:type="gramStart"/>
      <w:r w:rsidRPr="0056257C">
        <w:rPr>
          <w:rFonts w:ascii="Arial" w:eastAsia="Arial" w:hAnsi="Arial" w:cs="Arial"/>
          <w:bdr w:val="none" w:sz="0" w:space="0" w:color="auto"/>
          <w:lang w:eastAsia="en-GB"/>
        </w:rPr>
        <w:t>PARTICIPATION  REQUIREMENTS</w:t>
      </w:r>
      <w:bookmarkEnd w:id="43"/>
      <w:bookmarkEnd w:id="44"/>
      <w:bookmarkEnd w:id="45"/>
      <w:proofErr w:type="gramEnd"/>
    </w:p>
    <w:p w14:paraId="649DBE6A"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46" w:name="_Toc528748821"/>
      <w:bookmarkStart w:id="47" w:name="_Toc528771332"/>
      <w:bookmarkStart w:id="48" w:name="_Toc8717441"/>
      <w:r w:rsidRPr="0056257C">
        <w:rPr>
          <w:rFonts w:ascii="Arial" w:eastAsia="Arial" w:hAnsi="Arial" w:cs="Arial"/>
          <w:bdr w:val="none" w:sz="0" w:space="0" w:color="auto"/>
          <w:lang w:eastAsia="en-GB"/>
        </w:rPr>
        <w:t>QUESTIONNAIRE 2 - CONFLICTS OF INTEREST</w:t>
      </w:r>
      <w:bookmarkEnd w:id="46"/>
      <w:bookmarkEnd w:id="47"/>
      <w:bookmarkEnd w:id="48"/>
    </w:p>
    <w:p w14:paraId="129EC280"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49" w:name="_Toc528748822"/>
      <w:bookmarkStart w:id="50" w:name="_Toc528771333"/>
      <w:bookmarkStart w:id="51" w:name="_Toc8717442"/>
      <w:r w:rsidRPr="0056257C">
        <w:rPr>
          <w:rFonts w:ascii="Arial" w:eastAsia="Arial" w:hAnsi="Arial" w:cs="Arial"/>
          <w:bdr w:val="none" w:sz="0" w:space="0" w:color="auto"/>
          <w:lang w:eastAsia="en-GB"/>
        </w:rPr>
        <w:t>QUESTIONNAIRE 3 - INFORMATION ONLY</w:t>
      </w:r>
      <w:bookmarkEnd w:id="49"/>
      <w:bookmarkEnd w:id="50"/>
      <w:bookmarkEnd w:id="51"/>
    </w:p>
    <w:p w14:paraId="6F9861BE" w14:textId="7F80D1B4"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52" w:name="_Toc528748823"/>
      <w:bookmarkStart w:id="53" w:name="_Toc528771334"/>
      <w:bookmarkStart w:id="54" w:name="_Toc8717443"/>
      <w:r w:rsidRPr="0056257C">
        <w:rPr>
          <w:rFonts w:ascii="Arial" w:eastAsia="Arial" w:hAnsi="Arial" w:cs="Arial"/>
          <w:bdr w:val="none" w:sz="0" w:space="0" w:color="auto"/>
          <w:lang w:eastAsia="en-GB"/>
        </w:rPr>
        <w:t>QUESTIONNAIRE 4 - QUALITY</w:t>
      </w:r>
      <w:r w:rsidRPr="0056257C">
        <w:rPr>
          <w:rFonts w:ascii="Arial" w:eastAsia="Calibri" w:hAnsi="Arial" w:cs="Arial"/>
          <w:b/>
          <w:bdr w:val="none" w:sz="0" w:space="0" w:color="auto"/>
          <w:lang w:eastAsia="en-GB"/>
        </w:rPr>
        <w:t xml:space="preserve">  </w:t>
      </w:r>
      <w:bookmarkEnd w:id="52"/>
      <w:bookmarkEnd w:id="53"/>
      <w:bookmarkEnd w:id="54"/>
    </w:p>
    <w:p w14:paraId="110756F8" w14:textId="04B10509"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55" w:name="_Toc528748826"/>
      <w:bookmarkStart w:id="56" w:name="_Toc528771337"/>
      <w:bookmarkStart w:id="57" w:name="_Toc8717446"/>
      <w:r w:rsidRPr="0056257C">
        <w:rPr>
          <w:rFonts w:ascii="Arial" w:eastAsia="Arial" w:hAnsi="Arial" w:cs="Arial"/>
          <w:bdr w:val="none" w:sz="0" w:space="0" w:color="auto"/>
          <w:lang w:eastAsia="en-GB"/>
        </w:rPr>
        <w:t xml:space="preserve">QUESTIONNAIRE </w:t>
      </w:r>
      <w:r w:rsidR="00CE2235">
        <w:rPr>
          <w:rFonts w:ascii="Arial" w:eastAsia="Arial" w:hAnsi="Arial" w:cs="Arial"/>
          <w:bdr w:val="none" w:sz="0" w:space="0" w:color="auto"/>
          <w:lang w:eastAsia="en-GB"/>
        </w:rPr>
        <w:t>5</w:t>
      </w:r>
      <w:r w:rsidRPr="0056257C">
        <w:rPr>
          <w:rFonts w:ascii="Arial" w:eastAsia="Arial" w:hAnsi="Arial" w:cs="Arial"/>
          <w:bdr w:val="none" w:sz="0" w:space="0" w:color="auto"/>
          <w:lang w:eastAsia="en-GB"/>
        </w:rPr>
        <w:t xml:space="preserve"> – PRICE</w:t>
      </w:r>
      <w:bookmarkEnd w:id="55"/>
      <w:bookmarkEnd w:id="56"/>
      <w:bookmarkEnd w:id="57"/>
    </w:p>
    <w:p w14:paraId="58EF2373" w14:textId="77777777" w:rsidR="0056257C" w:rsidRPr="0056257C" w:rsidRDefault="0056257C" w:rsidP="0056257C">
      <w:pPr>
        <w:keepNext/>
        <w:keepLines/>
        <w:pBdr>
          <w:bar w:val="none" w:sz="0" w:color="auto"/>
        </w:pBdr>
        <w:spacing w:after="200" w:line="276" w:lineRule="auto"/>
        <w:ind w:left="2160"/>
        <w:outlineLvl w:val="2"/>
        <w:rPr>
          <w:rFonts w:ascii="Arial" w:eastAsia="Arial" w:hAnsi="Arial" w:cs="Arial"/>
          <w:bdr w:val="none" w:sz="0" w:space="0" w:color="auto"/>
          <w:lang w:eastAsia="en-GB"/>
        </w:rPr>
      </w:pP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1418"/>
        <w:gridCol w:w="7371"/>
        <w:gridCol w:w="1559"/>
      </w:tblGrid>
      <w:tr w:rsidR="0056257C" w:rsidRPr="0056257C" w14:paraId="73AB5815" w14:textId="77777777" w:rsidTr="004251D4">
        <w:trPr>
          <w:trHeight w:val="440"/>
        </w:trPr>
        <w:tc>
          <w:tcPr>
            <w:tcW w:w="10348" w:type="dxa"/>
            <w:gridSpan w:val="3"/>
            <w:shd w:val="clear" w:color="auto" w:fill="C6D9F1"/>
          </w:tcPr>
          <w:p w14:paraId="692FC6EB"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bookmarkStart w:id="58" w:name="_2s8eyo1" w:colFirst="0" w:colLast="0"/>
            <w:bookmarkEnd w:id="58"/>
            <w:r w:rsidRPr="0056257C">
              <w:rPr>
                <w:rFonts w:ascii="Arial" w:eastAsia="Arial" w:hAnsi="Arial" w:cs="Arial"/>
                <w:b/>
                <w:bdr w:val="none" w:sz="0" w:space="0" w:color="auto"/>
                <w:lang w:eastAsia="en-GB"/>
              </w:rPr>
              <w:lastRenderedPageBreak/>
              <w:t>QUESTIONNAIRE 1 - KEY PARTICIPATION REQUIREMENTS</w:t>
            </w:r>
          </w:p>
          <w:p w14:paraId="68EF24E6"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p>
          <w:p w14:paraId="39676B3D"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Response Guidance</w:t>
            </w:r>
          </w:p>
          <w:p w14:paraId="4F89DB46"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
                <w:bdr w:val="none" w:sz="0" w:space="0" w:color="auto"/>
                <w:lang w:eastAsia="en-GB"/>
              </w:rPr>
            </w:pPr>
          </w:p>
          <w:p w14:paraId="76ADFDA5"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16" w:after="80" w:line="259" w:lineRule="auto"/>
              <w:ind w:left="-30" w:right="113"/>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The following questions are ‘Pass/Fail’ questions. If Potential Bidders are unwilling or unable to answer “Yes”, their submission will be deemed non-compliant and shall be rejected. Potential Bidders should confirm their answer by selecting the appropriate option from the </w:t>
            </w:r>
            <w:proofErr w:type="gramStart"/>
            <w:r w:rsidRPr="0056257C">
              <w:rPr>
                <w:rFonts w:ascii="Arial" w:eastAsia="Arial" w:hAnsi="Arial" w:cs="Arial"/>
                <w:bdr w:val="none" w:sz="0" w:space="0" w:color="auto"/>
                <w:lang w:eastAsia="en-GB"/>
              </w:rPr>
              <w:t>drop down</w:t>
            </w:r>
            <w:proofErr w:type="gramEnd"/>
            <w:r w:rsidRPr="0056257C">
              <w:rPr>
                <w:rFonts w:ascii="Arial" w:eastAsia="Arial" w:hAnsi="Arial" w:cs="Arial"/>
                <w:bdr w:val="none" w:sz="0" w:space="0" w:color="auto"/>
                <w:lang w:eastAsia="en-GB"/>
              </w:rPr>
              <w:t xml:space="preserve"> menu.</w:t>
            </w:r>
          </w:p>
          <w:p w14:paraId="0BE88E64"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p>
        </w:tc>
      </w:tr>
      <w:tr w:rsidR="0056257C" w:rsidRPr="0056257C" w14:paraId="16D847B2" w14:textId="77777777" w:rsidTr="004251D4">
        <w:tc>
          <w:tcPr>
            <w:tcW w:w="1418" w:type="dxa"/>
            <w:shd w:val="clear" w:color="auto" w:fill="C6D9F1"/>
          </w:tcPr>
          <w:p w14:paraId="0F5F21F5"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 Number</w:t>
            </w:r>
          </w:p>
        </w:tc>
        <w:tc>
          <w:tcPr>
            <w:tcW w:w="7371" w:type="dxa"/>
            <w:shd w:val="clear" w:color="auto" w:fill="C6D9F1"/>
          </w:tcPr>
          <w:p w14:paraId="4FA65F16"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w:t>
            </w:r>
          </w:p>
        </w:tc>
        <w:tc>
          <w:tcPr>
            <w:tcW w:w="1559" w:type="dxa"/>
            <w:shd w:val="clear" w:color="auto" w:fill="C6D9F1"/>
          </w:tcPr>
          <w:p w14:paraId="3C9AB9D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Your Response</w:t>
            </w:r>
          </w:p>
        </w:tc>
      </w:tr>
      <w:tr w:rsidR="0056257C" w:rsidRPr="0056257C" w14:paraId="14FA18F7" w14:textId="77777777" w:rsidTr="0056257C">
        <w:tc>
          <w:tcPr>
            <w:tcW w:w="1418" w:type="dxa"/>
            <w:shd w:val="clear" w:color="auto" w:fill="FFFFFF"/>
          </w:tcPr>
          <w:p w14:paraId="0243424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1.1</w:t>
            </w:r>
          </w:p>
        </w:tc>
        <w:tc>
          <w:tcPr>
            <w:tcW w:w="7371" w:type="dxa"/>
            <w:shd w:val="clear" w:color="auto" w:fill="FFFFFF"/>
          </w:tcPr>
          <w:p w14:paraId="69530DC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16"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Do you accept the competition rules as described in Attachment 1 – About the Procurement? </w:t>
            </w:r>
          </w:p>
        </w:tc>
        <w:tc>
          <w:tcPr>
            <w:tcW w:w="1559" w:type="dxa"/>
            <w:shd w:val="clear" w:color="auto" w:fill="D9D9D9"/>
          </w:tcPr>
          <w:p w14:paraId="3244D05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tc>
      </w:tr>
      <w:tr w:rsidR="0056257C" w:rsidRPr="0056257C" w14:paraId="2690D2E2" w14:textId="77777777" w:rsidTr="0056257C">
        <w:tc>
          <w:tcPr>
            <w:tcW w:w="1418" w:type="dxa"/>
            <w:shd w:val="clear" w:color="auto" w:fill="FFFFFF"/>
          </w:tcPr>
          <w:p w14:paraId="599C706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hanging="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1.2</w:t>
            </w:r>
          </w:p>
        </w:tc>
        <w:tc>
          <w:tcPr>
            <w:tcW w:w="7371" w:type="dxa"/>
            <w:shd w:val="clear" w:color="auto" w:fill="FFFFFF"/>
          </w:tcPr>
          <w:p w14:paraId="619113DB"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Have you read, </w:t>
            </w:r>
            <w:proofErr w:type="gramStart"/>
            <w:r w:rsidRPr="0056257C">
              <w:rPr>
                <w:rFonts w:ascii="Arial" w:eastAsia="Arial" w:hAnsi="Arial" w:cs="Arial"/>
                <w:bdr w:val="none" w:sz="0" w:space="0" w:color="auto"/>
                <w:lang w:eastAsia="en-GB"/>
              </w:rPr>
              <w:t>understood</w:t>
            </w:r>
            <w:proofErr w:type="gramEnd"/>
            <w:r w:rsidRPr="0056257C">
              <w:rPr>
                <w:rFonts w:ascii="Arial" w:eastAsia="Arial" w:hAnsi="Arial" w:cs="Arial"/>
                <w:bdr w:val="none" w:sz="0" w:space="0" w:color="auto"/>
                <w:lang w:eastAsia="en-GB"/>
              </w:rPr>
              <w:t xml:space="preserve"> and accepted the Bid Pack and all associated attachments, specifically Attachment 3 - Statement of Requirements?</w:t>
            </w:r>
          </w:p>
        </w:tc>
        <w:tc>
          <w:tcPr>
            <w:tcW w:w="1559" w:type="dxa"/>
            <w:shd w:val="clear" w:color="auto" w:fill="D9D9D9"/>
          </w:tcPr>
          <w:p w14:paraId="15B39CB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tc>
      </w:tr>
      <w:tr w:rsidR="0056257C" w:rsidRPr="0056257C" w14:paraId="42917686" w14:textId="77777777" w:rsidTr="0056257C">
        <w:tc>
          <w:tcPr>
            <w:tcW w:w="1418" w:type="dxa"/>
            <w:shd w:val="clear" w:color="auto" w:fill="FFFFFF"/>
          </w:tcPr>
          <w:p w14:paraId="1CF6E1E0"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1.3</w:t>
            </w:r>
          </w:p>
        </w:tc>
        <w:tc>
          <w:tcPr>
            <w:tcW w:w="7371" w:type="dxa"/>
            <w:shd w:val="clear" w:color="auto" w:fill="FFFFFF"/>
          </w:tcPr>
          <w:p w14:paraId="46440393" w14:textId="1637FE7F"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Do you agree, without caveats or limitations, that in the event that you are successful Attachment 5</w:t>
            </w:r>
            <w:r w:rsidR="00930844">
              <w:rPr>
                <w:rFonts w:ascii="Arial" w:eastAsia="Arial" w:hAnsi="Arial" w:cs="Arial"/>
                <w:bdr w:val="none" w:sz="0" w:space="0" w:color="auto"/>
                <w:lang w:eastAsia="en-GB"/>
              </w:rPr>
              <w:t xml:space="preserve"> and b</w:t>
            </w:r>
            <w:r w:rsidRPr="0056257C">
              <w:rPr>
                <w:rFonts w:ascii="Arial" w:eastAsia="Arial" w:hAnsi="Arial" w:cs="Arial"/>
                <w:bdr w:val="none" w:sz="0" w:space="0" w:color="auto"/>
                <w:lang w:eastAsia="en-GB"/>
              </w:rPr>
              <w:t xml:space="preserve"> - Terms and Conditions will govern the provision of this contract?</w:t>
            </w:r>
          </w:p>
        </w:tc>
        <w:tc>
          <w:tcPr>
            <w:tcW w:w="1559" w:type="dxa"/>
            <w:shd w:val="clear" w:color="auto" w:fill="D9D9D9"/>
          </w:tcPr>
          <w:p w14:paraId="3A49F6E5"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tc>
      </w:tr>
      <w:tr w:rsidR="0056257C" w:rsidRPr="0056257C" w14:paraId="3156FA65" w14:textId="77777777" w:rsidTr="0056257C">
        <w:tc>
          <w:tcPr>
            <w:tcW w:w="1418" w:type="dxa"/>
            <w:shd w:val="clear" w:color="auto" w:fill="FFFFFF"/>
          </w:tcPr>
          <w:p w14:paraId="2F7F2385"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1.5</w:t>
            </w:r>
          </w:p>
        </w:tc>
        <w:tc>
          <w:tcPr>
            <w:tcW w:w="7371" w:type="dxa"/>
            <w:shd w:val="clear" w:color="auto" w:fill="auto"/>
          </w:tcPr>
          <w:p w14:paraId="3B8283E0"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Please confirm that you understand that the Contracting Authority reserve the right to use a credit refe</w:t>
            </w:r>
            <w:r w:rsidRPr="0056257C">
              <w:rPr>
                <w:rFonts w:ascii="Arial" w:eastAsia="Arial" w:hAnsi="Arial" w:cs="Arial"/>
                <w:color w:val="000000"/>
                <w:bdr w:val="none" w:sz="0" w:space="0" w:color="auto"/>
                <w:lang w:eastAsia="en-GB"/>
              </w:rPr>
              <w:t xml:space="preserve">rence agency to </w:t>
            </w:r>
            <w:r w:rsidRPr="0056257C">
              <w:rPr>
                <w:rFonts w:ascii="Arial" w:eastAsia="Arial" w:hAnsi="Arial" w:cs="Arial"/>
                <w:bdr w:val="none" w:sz="0" w:space="0" w:color="auto"/>
                <w:lang w:eastAsia="en-GB"/>
              </w:rPr>
              <w:t xml:space="preserve">obtain </w:t>
            </w:r>
            <w:r w:rsidRPr="0056257C">
              <w:rPr>
                <w:rFonts w:ascii="Arial" w:eastAsia="Arial" w:hAnsi="Arial" w:cs="Arial"/>
                <w:color w:val="000000"/>
                <w:bdr w:val="none" w:sz="0" w:space="0" w:color="auto"/>
                <w:lang w:eastAsia="en-GB"/>
              </w:rPr>
              <w:t>a financial risk score for you and any members of your consortium or any nominated guarantor(s)?</w:t>
            </w:r>
          </w:p>
        </w:tc>
        <w:tc>
          <w:tcPr>
            <w:tcW w:w="1559" w:type="dxa"/>
            <w:shd w:val="clear" w:color="auto" w:fill="D9D9D9"/>
          </w:tcPr>
          <w:p w14:paraId="190A0B0F"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tc>
      </w:tr>
      <w:tr w:rsidR="0056257C" w:rsidRPr="0056257C" w14:paraId="3CCAFCA0" w14:textId="77777777" w:rsidTr="0056257C">
        <w:tc>
          <w:tcPr>
            <w:tcW w:w="1418" w:type="dxa"/>
            <w:shd w:val="clear" w:color="auto" w:fill="FFFFFF"/>
          </w:tcPr>
          <w:p w14:paraId="70D0B42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60" w:after="60" w:line="276"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1.6</w:t>
            </w:r>
          </w:p>
        </w:tc>
        <w:tc>
          <w:tcPr>
            <w:tcW w:w="7371" w:type="dxa"/>
            <w:shd w:val="clear" w:color="auto" w:fill="FFFFFF"/>
          </w:tcPr>
          <w:p w14:paraId="119C369B"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hanging="30"/>
              <w:rPr>
                <w:rFonts w:ascii="Arial" w:eastAsia="Arial" w:hAnsi="Arial" w:cs="Arial"/>
                <w:bdr w:val="none" w:sz="0" w:space="0" w:color="auto"/>
                <w:lang w:eastAsia="en-GB"/>
              </w:rPr>
            </w:pPr>
            <w:r w:rsidRPr="0056257C">
              <w:rPr>
                <w:rFonts w:ascii="Arial" w:eastAsia="Arial" w:hAnsi="Arial" w:cs="Arial"/>
                <w:bdr w:val="none" w:sz="0" w:space="0" w:color="auto"/>
                <w:lang w:eastAsia="en-GB"/>
              </w:rPr>
              <w:t>Do you agree without caveat or limitations that you will provide upon request any relevant Insurance or Accreditation certificates?</w:t>
            </w:r>
          </w:p>
        </w:tc>
        <w:tc>
          <w:tcPr>
            <w:tcW w:w="1559" w:type="dxa"/>
            <w:shd w:val="clear" w:color="auto" w:fill="D9D9D9"/>
          </w:tcPr>
          <w:p w14:paraId="30E7844B"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hanging="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tc>
      </w:tr>
    </w:tbl>
    <w:p w14:paraId="524A55A0"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Arial" w:hAnsi="Arial" w:cs="Arial"/>
          <w:bdr w:val="none" w:sz="0" w:space="0" w:color="auto"/>
          <w:lang w:eastAsia="en-GB"/>
        </w:rPr>
      </w:pPr>
    </w:p>
    <w:tbl>
      <w:tblPr>
        <w:tblW w:w="1035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417"/>
        <w:gridCol w:w="7373"/>
        <w:gridCol w:w="1563"/>
      </w:tblGrid>
      <w:tr w:rsidR="0056257C" w:rsidRPr="0056257C" w14:paraId="56E2CE18" w14:textId="77777777" w:rsidTr="004251D4">
        <w:trPr>
          <w:trHeight w:val="306"/>
        </w:trPr>
        <w:tc>
          <w:tcPr>
            <w:tcW w:w="10353" w:type="dxa"/>
            <w:gridSpan w:val="3"/>
            <w:shd w:val="clear" w:color="auto" w:fill="C6D9F1"/>
            <w:tcMar>
              <w:top w:w="100" w:type="dxa"/>
              <w:left w:w="100" w:type="dxa"/>
              <w:bottom w:w="100" w:type="dxa"/>
              <w:right w:w="100" w:type="dxa"/>
            </w:tcMar>
          </w:tcPr>
          <w:p w14:paraId="08C3AA41"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QUESTIONNAIRE 2 – CONFLICTS OF INTEREST</w:t>
            </w:r>
          </w:p>
          <w:p w14:paraId="55672BE5"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p>
          <w:p w14:paraId="720BD771"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hanging="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Response Guidance</w:t>
            </w:r>
          </w:p>
          <w:p w14:paraId="4B54EF6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hanging="30"/>
              <w:jc w:val="both"/>
              <w:rPr>
                <w:rFonts w:ascii="Arial" w:eastAsia="Arial" w:hAnsi="Arial" w:cs="Arial"/>
                <w:b/>
                <w:bdr w:val="none" w:sz="0" w:space="0" w:color="auto"/>
                <w:lang w:eastAsia="en-GB"/>
              </w:rPr>
            </w:pPr>
          </w:p>
          <w:p w14:paraId="14721FA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Question 2.1 is a ‘Yes/No’ question and will dictate whether or not question 2.2 needs to be answered.</w:t>
            </w:r>
          </w:p>
          <w:p w14:paraId="793561EB"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p>
          <w:p w14:paraId="0FFA782C"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Question 2.2 is a Pass / Fail question. Potential Bidders are required to provide details of how the identified conflict will be mitigated. The Contracting Authority will review the mitigation in line with the perceived conflict of interest, to determine what level of risk this poses to them. </w:t>
            </w:r>
          </w:p>
          <w:p w14:paraId="16E0F6F2"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p>
          <w:p w14:paraId="4F6E55EA"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r w:rsidRPr="0056257C">
              <w:rPr>
                <w:rFonts w:ascii="Arial" w:eastAsia="Arial" w:hAnsi="Arial" w:cs="Arial"/>
                <w:bdr w:val="none" w:sz="0" w:space="0" w:color="auto"/>
                <w:lang w:eastAsia="en-GB"/>
              </w:rPr>
              <w:t>Therefore, if Potential Bidders cannot or are unwilling to suitably demonstrate that they have suitable safeguards to mitigate any risk then their Bid will be deemed non-compliant and will be rejected.</w:t>
            </w:r>
          </w:p>
        </w:tc>
      </w:tr>
      <w:tr w:rsidR="0056257C" w:rsidRPr="0056257C" w14:paraId="55FA46ED" w14:textId="77777777" w:rsidTr="004251D4">
        <w:tc>
          <w:tcPr>
            <w:tcW w:w="1417" w:type="dxa"/>
            <w:shd w:val="clear" w:color="auto" w:fill="C6D9F1"/>
            <w:tcMar>
              <w:top w:w="100" w:type="dxa"/>
              <w:left w:w="100" w:type="dxa"/>
              <w:bottom w:w="100" w:type="dxa"/>
              <w:right w:w="100" w:type="dxa"/>
            </w:tcMar>
          </w:tcPr>
          <w:p w14:paraId="560951A0"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hanging="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lastRenderedPageBreak/>
              <w:t>Question Number</w:t>
            </w:r>
          </w:p>
        </w:tc>
        <w:tc>
          <w:tcPr>
            <w:tcW w:w="7373" w:type="dxa"/>
            <w:shd w:val="clear" w:color="auto" w:fill="C6D9F1"/>
            <w:tcMar>
              <w:top w:w="100" w:type="dxa"/>
              <w:left w:w="100" w:type="dxa"/>
              <w:bottom w:w="100" w:type="dxa"/>
              <w:right w:w="100" w:type="dxa"/>
            </w:tcMar>
          </w:tcPr>
          <w:p w14:paraId="3E8D37F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hanging="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w:t>
            </w:r>
          </w:p>
        </w:tc>
        <w:tc>
          <w:tcPr>
            <w:tcW w:w="1563" w:type="dxa"/>
            <w:shd w:val="clear" w:color="auto" w:fill="C6D9F1"/>
            <w:tcMar>
              <w:top w:w="100" w:type="dxa"/>
              <w:left w:w="100" w:type="dxa"/>
              <w:bottom w:w="100" w:type="dxa"/>
              <w:right w:w="100" w:type="dxa"/>
            </w:tcMar>
          </w:tcPr>
          <w:p w14:paraId="4AA924E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hanging="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Your Response</w:t>
            </w:r>
          </w:p>
        </w:tc>
      </w:tr>
      <w:tr w:rsidR="0056257C" w:rsidRPr="0056257C" w14:paraId="6F02DDB3" w14:textId="77777777" w:rsidTr="004251D4">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D7FE01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2.1</w:t>
            </w:r>
          </w:p>
        </w:tc>
        <w:tc>
          <w:tcPr>
            <w:tcW w:w="737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2DC4C512"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Please confirm whether you have any potential, actual or perceived conflicts of interest that may by relevant to this requirement.</w:t>
            </w:r>
          </w:p>
        </w:tc>
        <w:tc>
          <w:tcPr>
            <w:tcW w:w="1560" w:type="dxa"/>
            <w:shd w:val="clear" w:color="auto" w:fill="FFFFFF"/>
            <w:tcMar>
              <w:top w:w="100" w:type="dxa"/>
              <w:left w:w="100" w:type="dxa"/>
              <w:bottom w:w="100" w:type="dxa"/>
              <w:right w:w="100" w:type="dxa"/>
            </w:tcMar>
          </w:tcPr>
          <w:p w14:paraId="70C920F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tc>
      </w:tr>
      <w:tr w:rsidR="0056257C" w:rsidRPr="0056257C" w14:paraId="1A18F99D" w14:textId="77777777" w:rsidTr="004251D4">
        <w:tc>
          <w:tcPr>
            <w:tcW w:w="1418" w:type="dxa"/>
            <w:tcBorders>
              <w:top w:val="nil"/>
              <w:left w:val="single" w:sz="8" w:space="0" w:color="000000"/>
              <w:bottom w:val="single" w:sz="4" w:space="0" w:color="auto"/>
              <w:right w:val="single" w:sz="8" w:space="0" w:color="000000"/>
            </w:tcBorders>
            <w:shd w:val="clear" w:color="auto" w:fill="FFFFFF"/>
            <w:tcMar>
              <w:top w:w="100" w:type="dxa"/>
              <w:left w:w="100" w:type="dxa"/>
              <w:bottom w:w="100" w:type="dxa"/>
              <w:right w:w="100" w:type="dxa"/>
            </w:tcMar>
          </w:tcPr>
          <w:p w14:paraId="5C0015EF"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2.2</w:t>
            </w:r>
          </w:p>
        </w:tc>
        <w:tc>
          <w:tcPr>
            <w:tcW w:w="8936" w:type="dxa"/>
            <w:gridSpan w:val="2"/>
            <w:tcBorders>
              <w:top w:val="nil"/>
              <w:left w:val="nil"/>
              <w:bottom w:val="single" w:sz="4" w:space="0" w:color="auto"/>
            </w:tcBorders>
            <w:shd w:val="clear" w:color="auto" w:fill="FFFFFF"/>
            <w:tcMar>
              <w:top w:w="100" w:type="dxa"/>
              <w:left w:w="100" w:type="dxa"/>
              <w:bottom w:w="100" w:type="dxa"/>
              <w:right w:w="100" w:type="dxa"/>
            </w:tcMar>
          </w:tcPr>
          <w:p w14:paraId="0A56600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We require that any potential, actual or perceived conflicts of interest in respect of this Bid Pack are identified in writing and that companies outline what safeguards would be put in place to mitigate the risk of actual or perceived conflicts arising during the delivery of these services.</w:t>
            </w:r>
          </w:p>
          <w:p w14:paraId="2EAF6741"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Text Box</w:t>
            </w:r>
          </w:p>
        </w:tc>
      </w:tr>
      <w:tr w:rsidR="0056257C" w:rsidRPr="0056257C" w14:paraId="0E5E4EDB" w14:textId="77777777" w:rsidTr="0056257C">
        <w:trPr>
          <w:trHeight w:val="1701"/>
        </w:trPr>
        <w:tc>
          <w:tcPr>
            <w:tcW w:w="10353" w:type="dxa"/>
            <w:gridSpan w:val="3"/>
            <w:tcBorders>
              <w:top w:val="single" w:sz="4" w:space="0" w:color="auto"/>
              <w:left w:val="single" w:sz="4" w:space="0" w:color="auto"/>
              <w:bottom w:val="single" w:sz="4" w:space="0" w:color="auto"/>
              <w:right w:val="single" w:sz="4" w:space="0" w:color="auto"/>
            </w:tcBorders>
            <w:shd w:val="clear" w:color="auto" w:fill="D9D9D9"/>
            <w:tcMar>
              <w:top w:w="100" w:type="dxa"/>
              <w:left w:w="100" w:type="dxa"/>
              <w:bottom w:w="100" w:type="dxa"/>
              <w:right w:w="100" w:type="dxa"/>
            </w:tcMar>
          </w:tcPr>
          <w:p w14:paraId="4B2CBD13"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[Insert your response]</w:t>
            </w:r>
          </w:p>
        </w:tc>
      </w:tr>
    </w:tbl>
    <w:p w14:paraId="5303EFF0"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jc w:val="both"/>
        <w:rPr>
          <w:rFonts w:ascii="Arial" w:eastAsia="Arial" w:hAnsi="Arial" w:cs="Arial"/>
          <w:bdr w:val="none" w:sz="0" w:space="0" w:color="auto"/>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0" w:type="dxa"/>
          <w:left w:w="100" w:type="dxa"/>
          <w:bottom w:w="100" w:type="dxa"/>
          <w:right w:w="100" w:type="dxa"/>
        </w:tblCellMar>
        <w:tblLook w:val="0600" w:firstRow="0" w:lastRow="0" w:firstColumn="0" w:lastColumn="0" w:noHBand="1" w:noVBand="1"/>
      </w:tblPr>
      <w:tblGrid>
        <w:gridCol w:w="1423"/>
        <w:gridCol w:w="8925"/>
      </w:tblGrid>
      <w:tr w:rsidR="0056257C" w:rsidRPr="0056257C" w14:paraId="04752739" w14:textId="77777777" w:rsidTr="004251D4">
        <w:trPr>
          <w:trHeight w:val="306"/>
        </w:trPr>
        <w:tc>
          <w:tcPr>
            <w:tcW w:w="10348" w:type="dxa"/>
            <w:gridSpan w:val="2"/>
            <w:shd w:val="clear" w:color="auto" w:fill="CFE2F3"/>
            <w:tcMar>
              <w:top w:w="100" w:type="dxa"/>
              <w:left w:w="100" w:type="dxa"/>
              <w:bottom w:w="100" w:type="dxa"/>
              <w:right w:w="100" w:type="dxa"/>
            </w:tcMar>
          </w:tcPr>
          <w:p w14:paraId="5918B5DC"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line="360" w:lineRule="auto"/>
              <w:ind w:left="-30"/>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QUESTIONNAIRE 3 – INFORMATION ONLY</w:t>
            </w:r>
          </w:p>
          <w:p w14:paraId="24059370"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line="360" w:lineRule="auto"/>
              <w:ind w:left="-30"/>
              <w:rPr>
                <w:rFonts w:ascii="Arial" w:eastAsia="Arial" w:hAnsi="Arial" w:cs="Arial"/>
                <w:b/>
                <w:bdr w:val="none" w:sz="0" w:space="0" w:color="auto"/>
                <w:lang w:eastAsia="en-GB"/>
              </w:rPr>
            </w:pPr>
          </w:p>
          <w:p w14:paraId="04F5F35A"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Response Guidance</w:t>
            </w:r>
          </w:p>
          <w:p w14:paraId="6A8577F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after="80" w:line="259" w:lineRule="auto"/>
              <w:ind w:left="-30"/>
              <w:jc w:val="both"/>
              <w:rPr>
                <w:rFonts w:ascii="Arial" w:eastAsia="Arial" w:hAnsi="Arial" w:cs="Arial"/>
                <w:b/>
                <w:bdr w:val="none" w:sz="0" w:space="0" w:color="auto"/>
                <w:lang w:eastAsia="en-GB"/>
              </w:rPr>
            </w:pPr>
          </w:p>
          <w:p w14:paraId="1D59433C"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line="360" w:lineRule="auto"/>
              <w:ind w:left="-30"/>
              <w:rPr>
                <w:rFonts w:ascii="Arial" w:eastAsia="Arial" w:hAnsi="Arial" w:cs="Arial"/>
                <w:b/>
                <w:bdr w:val="none" w:sz="0" w:space="0" w:color="auto"/>
                <w:lang w:eastAsia="en-GB"/>
              </w:rPr>
            </w:pPr>
            <w:r w:rsidRPr="0056257C">
              <w:rPr>
                <w:rFonts w:ascii="Arial" w:eastAsia="Arial" w:hAnsi="Arial" w:cs="Arial"/>
                <w:bdr w:val="none" w:sz="0" w:space="0" w:color="auto"/>
                <w:lang w:eastAsia="en-GB"/>
              </w:rPr>
              <w:t>The following questions are for information only and do not form part of the evaluation. Information provided in response to these questions may be used in preparation of any Contract Award and any omissions may delay completion of this procurement exercise.</w:t>
            </w:r>
          </w:p>
        </w:tc>
      </w:tr>
      <w:tr w:rsidR="0056257C" w:rsidRPr="0056257C" w14:paraId="46BC78B6" w14:textId="77777777" w:rsidTr="004251D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1423" w:type="dxa"/>
            <w:tcBorders>
              <w:top w:val="single" w:sz="4" w:space="0" w:color="auto"/>
            </w:tcBorders>
            <w:shd w:val="clear" w:color="auto" w:fill="CFE2F3"/>
            <w:tcMar>
              <w:top w:w="100" w:type="dxa"/>
              <w:left w:w="100" w:type="dxa"/>
              <w:bottom w:w="100" w:type="dxa"/>
              <w:right w:w="100" w:type="dxa"/>
            </w:tcMar>
          </w:tcPr>
          <w:p w14:paraId="1D6E61B1"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 Number</w:t>
            </w:r>
          </w:p>
        </w:tc>
        <w:tc>
          <w:tcPr>
            <w:tcW w:w="8925" w:type="dxa"/>
            <w:tcBorders>
              <w:top w:val="single" w:sz="4" w:space="0" w:color="auto"/>
            </w:tcBorders>
            <w:shd w:val="clear" w:color="auto" w:fill="CFE2F3"/>
            <w:tcMar>
              <w:top w:w="100" w:type="dxa"/>
              <w:left w:w="100" w:type="dxa"/>
              <w:bottom w:w="100" w:type="dxa"/>
              <w:right w:w="100" w:type="dxa"/>
            </w:tcMar>
          </w:tcPr>
          <w:p w14:paraId="2EA68EA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C6D9F1"/>
              <w:spacing w:after="80" w:line="259"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Question</w:t>
            </w:r>
          </w:p>
        </w:tc>
      </w:tr>
      <w:tr w:rsidR="0056257C" w:rsidRPr="0056257C" w14:paraId="49674744" w14:textId="77777777" w:rsidTr="004251D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142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76FAD3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3.1</w:t>
            </w:r>
          </w:p>
        </w:tc>
        <w:tc>
          <w:tcPr>
            <w:tcW w:w="8925" w:type="dxa"/>
            <w:shd w:val="clear" w:color="auto" w:fill="auto"/>
            <w:tcMar>
              <w:top w:w="100" w:type="dxa"/>
              <w:left w:w="100" w:type="dxa"/>
              <w:bottom w:w="100" w:type="dxa"/>
              <w:right w:w="100" w:type="dxa"/>
            </w:tcMar>
          </w:tcPr>
          <w:p w14:paraId="2255F62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What are your details:</w:t>
            </w:r>
          </w:p>
          <w:p w14:paraId="56D1B6DF"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Name (registered name if registered)</w:t>
            </w:r>
          </w:p>
          <w:p w14:paraId="46616E64"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Office address (registered address if registered)</w:t>
            </w:r>
          </w:p>
          <w:p w14:paraId="22D4C2F4"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Website address (if applicable)</w:t>
            </w:r>
          </w:p>
          <w:p w14:paraId="5747CF33"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lastRenderedPageBreak/>
              <w:t>Date of registration (if applicable) or date of formation</w:t>
            </w:r>
          </w:p>
          <w:p w14:paraId="78E4B915"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Registration number (company, partnership, charity etc.) if applicable</w:t>
            </w:r>
          </w:p>
          <w:p w14:paraId="799D477F"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DUNS number (of head office, if applicable)</w:t>
            </w:r>
          </w:p>
          <w:p w14:paraId="21CCD07E" w14:textId="77777777" w:rsidR="0056257C" w:rsidRPr="0056257C" w:rsidRDefault="0056257C" w:rsidP="0056257C">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60"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VAT number</w:t>
            </w:r>
          </w:p>
        </w:tc>
      </w:tr>
      <w:tr w:rsidR="0056257C" w:rsidRPr="0056257C" w14:paraId="39F0D67C" w14:textId="77777777" w:rsidTr="0056257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701"/>
        </w:trPr>
        <w:tc>
          <w:tcPr>
            <w:tcW w:w="10348" w:type="dxa"/>
            <w:gridSpan w:val="2"/>
            <w:tcBorders>
              <w:top w:val="single" w:sz="8" w:space="0" w:color="000000"/>
              <w:left w:val="single" w:sz="8" w:space="0" w:color="000000"/>
              <w:bottom w:val="single" w:sz="8" w:space="0" w:color="000000"/>
            </w:tcBorders>
            <w:shd w:val="clear" w:color="auto" w:fill="D9D9D9"/>
            <w:tcMar>
              <w:top w:w="100" w:type="dxa"/>
              <w:left w:w="100" w:type="dxa"/>
              <w:bottom w:w="100" w:type="dxa"/>
              <w:right w:w="100" w:type="dxa"/>
            </w:tcMar>
          </w:tcPr>
          <w:p w14:paraId="1A25DF36"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lastRenderedPageBreak/>
              <w:t>[Insert your response]</w:t>
            </w:r>
          </w:p>
        </w:tc>
      </w:tr>
      <w:tr w:rsidR="0056257C" w:rsidRPr="0056257C" w14:paraId="60BF8B5E" w14:textId="77777777" w:rsidTr="004251D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142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76131E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3.2</w:t>
            </w:r>
          </w:p>
        </w:tc>
        <w:tc>
          <w:tcPr>
            <w:tcW w:w="8925" w:type="dxa"/>
            <w:shd w:val="clear" w:color="auto" w:fill="auto"/>
            <w:tcMar>
              <w:top w:w="100" w:type="dxa"/>
              <w:left w:w="100" w:type="dxa"/>
              <w:bottom w:w="100" w:type="dxa"/>
              <w:right w:w="100" w:type="dxa"/>
            </w:tcMar>
          </w:tcPr>
          <w:p w14:paraId="16C4697A"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What is your trading status:</w:t>
            </w:r>
          </w:p>
          <w:p w14:paraId="080F18C8" w14:textId="77777777" w:rsidR="0056257C" w:rsidRPr="0056257C" w:rsidRDefault="0056257C" w:rsidP="0056257C">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Public limited company</w:t>
            </w:r>
          </w:p>
          <w:p w14:paraId="4636719E" w14:textId="77777777" w:rsidR="0056257C" w:rsidRPr="0056257C" w:rsidRDefault="0056257C" w:rsidP="0056257C">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Limited company</w:t>
            </w:r>
          </w:p>
          <w:p w14:paraId="31B1A6BF" w14:textId="77777777" w:rsidR="0056257C" w:rsidRPr="0056257C" w:rsidRDefault="0056257C" w:rsidP="0056257C">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Limited liability partnership</w:t>
            </w:r>
          </w:p>
          <w:p w14:paraId="0756B9E4" w14:textId="77777777" w:rsidR="0056257C" w:rsidRPr="0056257C" w:rsidRDefault="0056257C" w:rsidP="0056257C">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Other partnership</w:t>
            </w:r>
          </w:p>
          <w:p w14:paraId="252624C4" w14:textId="77777777" w:rsidR="0056257C" w:rsidRPr="0056257C" w:rsidRDefault="0056257C" w:rsidP="0056257C">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Sole trader</w:t>
            </w:r>
          </w:p>
          <w:p w14:paraId="435D2AE0" w14:textId="77777777" w:rsidR="0056257C" w:rsidRPr="0056257C" w:rsidRDefault="0056257C" w:rsidP="0056257C">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Third sector</w:t>
            </w:r>
          </w:p>
          <w:p w14:paraId="6842ABA3"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Other</w:t>
            </w:r>
          </w:p>
        </w:tc>
      </w:tr>
      <w:tr w:rsidR="0056257C" w:rsidRPr="0056257C" w14:paraId="09E0016B" w14:textId="77777777" w:rsidTr="0056257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701"/>
        </w:trPr>
        <w:tc>
          <w:tcPr>
            <w:tcW w:w="10348" w:type="dxa"/>
            <w:gridSpan w:val="2"/>
            <w:tcBorders>
              <w:top w:val="single" w:sz="8" w:space="0" w:color="000000"/>
              <w:left w:val="single" w:sz="8" w:space="0" w:color="000000"/>
              <w:bottom w:val="single" w:sz="8" w:space="0" w:color="000000"/>
            </w:tcBorders>
            <w:shd w:val="clear" w:color="auto" w:fill="D9D9D9"/>
            <w:tcMar>
              <w:top w:w="100" w:type="dxa"/>
              <w:left w:w="100" w:type="dxa"/>
              <w:bottom w:w="100" w:type="dxa"/>
              <w:right w:w="100" w:type="dxa"/>
            </w:tcMar>
          </w:tcPr>
          <w:p w14:paraId="2F52785B"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[Insert your response]</w:t>
            </w:r>
          </w:p>
        </w:tc>
      </w:tr>
      <w:tr w:rsidR="0056257C" w:rsidRPr="0056257C" w14:paraId="3D160C67" w14:textId="77777777" w:rsidTr="004251D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142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A32ED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3.3</w:t>
            </w:r>
          </w:p>
        </w:tc>
        <w:tc>
          <w:tcPr>
            <w:tcW w:w="8925" w:type="dxa"/>
            <w:shd w:val="clear" w:color="auto" w:fill="auto"/>
            <w:tcMar>
              <w:top w:w="100" w:type="dxa"/>
              <w:left w:w="100" w:type="dxa"/>
              <w:bottom w:w="100" w:type="dxa"/>
              <w:right w:w="100" w:type="dxa"/>
            </w:tcMar>
          </w:tcPr>
          <w:p w14:paraId="1C4937E4" w14:textId="77777777" w:rsidR="0056257C" w:rsidRPr="0056257C" w:rsidRDefault="0056257C" w:rsidP="0056257C">
            <w:pPr>
              <w:widowControl w:val="0"/>
              <w:pBdr>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Are you a Small, Medium or Micro Enterprise (SME)?</w:t>
            </w:r>
          </w:p>
          <w:p w14:paraId="3FF1DF73" w14:textId="77777777" w:rsidR="0056257C" w:rsidRPr="0056257C"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bdr w:val="none" w:sz="0" w:space="0" w:color="auto"/>
                <w:lang w:eastAsia="en-GB"/>
              </w:rPr>
            </w:pPr>
            <w:hyperlink r:id="rId10">
              <w:r w:rsidR="0056257C" w:rsidRPr="0056257C">
                <w:rPr>
                  <w:rFonts w:ascii="Arial" w:eastAsia="Arial" w:hAnsi="Arial" w:cs="Arial"/>
                  <w:color w:val="0000FF"/>
                  <w:u w:val="single"/>
                  <w:bdr w:val="none" w:sz="0" w:space="0" w:color="auto"/>
                  <w:lang w:eastAsia="en-GB"/>
                </w:rPr>
                <w:t>See the definition of SME</w:t>
              </w:r>
            </w:hyperlink>
          </w:p>
        </w:tc>
      </w:tr>
      <w:tr w:rsidR="0056257C" w:rsidRPr="0056257C" w14:paraId="59671AC0" w14:textId="77777777" w:rsidTr="0056257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701"/>
        </w:trPr>
        <w:tc>
          <w:tcPr>
            <w:tcW w:w="10348" w:type="dxa"/>
            <w:gridSpan w:val="2"/>
            <w:tcBorders>
              <w:top w:val="single" w:sz="8" w:space="0" w:color="000000"/>
              <w:left w:val="single" w:sz="8" w:space="0" w:color="000000"/>
              <w:bottom w:val="single" w:sz="8" w:space="0" w:color="000000"/>
            </w:tcBorders>
            <w:shd w:val="clear" w:color="auto" w:fill="D9D9D9"/>
            <w:tcMar>
              <w:top w:w="100" w:type="dxa"/>
              <w:left w:w="100" w:type="dxa"/>
              <w:bottom w:w="100" w:type="dxa"/>
              <w:right w:w="100" w:type="dxa"/>
            </w:tcMar>
          </w:tcPr>
          <w:p w14:paraId="11E6AC27" w14:textId="77777777" w:rsidR="0056257C" w:rsidRPr="0056257C" w:rsidRDefault="0056257C" w:rsidP="0056257C">
            <w:pPr>
              <w:widowControl w:val="0"/>
              <w:pBdr>
                <w:bar w:val="none" w:sz="0" w:color="auto"/>
              </w:pBdr>
              <w:spacing w:before="60" w:after="60" w:line="276"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[Insert your response]</w:t>
            </w:r>
          </w:p>
        </w:tc>
      </w:tr>
      <w:tr w:rsidR="0056257C" w:rsidRPr="0056257C" w14:paraId="7EDFD833" w14:textId="77777777" w:rsidTr="004251D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142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37A15A2"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3.4</w:t>
            </w:r>
          </w:p>
        </w:tc>
        <w:tc>
          <w:tcPr>
            <w:tcW w:w="892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5D9CD88B"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Please provide details of where the Award Outcome should be directed. Your response must include </w:t>
            </w:r>
            <w:proofErr w:type="gramStart"/>
            <w:r w:rsidRPr="0056257C">
              <w:rPr>
                <w:rFonts w:ascii="Arial" w:eastAsia="Arial" w:hAnsi="Arial" w:cs="Arial"/>
                <w:bdr w:val="none" w:sz="0" w:space="0" w:color="auto"/>
                <w:lang w:eastAsia="en-GB"/>
              </w:rPr>
              <w:t>their;</w:t>
            </w:r>
            <w:proofErr w:type="gramEnd"/>
          </w:p>
          <w:p w14:paraId="652C2D87" w14:textId="77777777" w:rsidR="0056257C" w:rsidRPr="0056257C" w:rsidRDefault="0056257C" w:rsidP="0056257C">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Full Name </w:t>
            </w:r>
          </w:p>
          <w:p w14:paraId="6ADB767F" w14:textId="77777777" w:rsidR="0056257C" w:rsidRPr="0056257C" w:rsidRDefault="0056257C" w:rsidP="0056257C">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Role/Title</w:t>
            </w:r>
          </w:p>
          <w:p w14:paraId="005DD9E8" w14:textId="77777777" w:rsidR="0056257C" w:rsidRPr="0056257C" w:rsidRDefault="0056257C" w:rsidP="0056257C">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Registered Address</w:t>
            </w:r>
          </w:p>
          <w:p w14:paraId="2B7D3ED2" w14:textId="77777777" w:rsidR="0056257C" w:rsidRPr="0056257C" w:rsidRDefault="0056257C" w:rsidP="0056257C">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Email Address</w:t>
            </w:r>
          </w:p>
        </w:tc>
      </w:tr>
      <w:tr w:rsidR="0056257C" w:rsidRPr="0056257C" w14:paraId="0C32ECEC" w14:textId="77777777" w:rsidTr="0056257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701"/>
        </w:trPr>
        <w:tc>
          <w:tcPr>
            <w:tcW w:w="10348"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6C7629EA"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lastRenderedPageBreak/>
              <w:t>[Insert your response]</w:t>
            </w:r>
          </w:p>
        </w:tc>
      </w:tr>
      <w:tr w:rsidR="0056257C" w:rsidRPr="0056257C" w14:paraId="61402345" w14:textId="77777777" w:rsidTr="004251D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1423"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8B7D76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3.5</w:t>
            </w:r>
          </w:p>
        </w:tc>
        <w:tc>
          <w:tcPr>
            <w:tcW w:w="892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FCF50B3"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Please provide details of any sub-contractors you propose to use in order to meet your obligations should you be awarded a Contract.  Your response must include </w:t>
            </w:r>
            <w:proofErr w:type="gramStart"/>
            <w:r w:rsidRPr="0056257C">
              <w:rPr>
                <w:rFonts w:ascii="Arial" w:eastAsia="Arial" w:hAnsi="Arial" w:cs="Arial"/>
                <w:bdr w:val="none" w:sz="0" w:space="0" w:color="auto"/>
                <w:lang w:eastAsia="en-GB"/>
              </w:rPr>
              <w:t>their;</w:t>
            </w:r>
            <w:proofErr w:type="gramEnd"/>
          </w:p>
          <w:p w14:paraId="2F57CB67" w14:textId="77777777" w:rsidR="0056257C" w:rsidRPr="0056257C" w:rsidRDefault="0056257C" w:rsidP="0056257C">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Trading Name(s)</w:t>
            </w:r>
          </w:p>
          <w:p w14:paraId="5623093B" w14:textId="77777777" w:rsidR="0056257C" w:rsidRPr="0056257C" w:rsidRDefault="0056257C" w:rsidP="0056257C">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Registered Address(es) and contact details</w:t>
            </w:r>
          </w:p>
          <w:p w14:paraId="1925FBF8" w14:textId="77777777" w:rsidR="0056257C" w:rsidRPr="0056257C" w:rsidRDefault="0056257C" w:rsidP="0056257C">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rPr>
                <w:rFonts w:ascii="Arial" w:eastAsia="Arial" w:hAnsi="Arial" w:cs="Arial"/>
                <w:bdr w:val="none" w:sz="0" w:space="0" w:color="auto"/>
                <w:lang w:eastAsia="en-GB"/>
              </w:rPr>
            </w:pPr>
            <w:r w:rsidRPr="0056257C">
              <w:rPr>
                <w:rFonts w:ascii="Arial" w:eastAsia="Arial" w:hAnsi="Arial" w:cs="Arial"/>
                <w:bdr w:val="none" w:sz="0" w:space="0" w:color="auto"/>
                <w:lang w:eastAsia="en-GB"/>
              </w:rPr>
              <w:t>Goods/Services to be provided</w:t>
            </w:r>
          </w:p>
        </w:tc>
      </w:tr>
      <w:tr w:rsidR="0056257C" w:rsidRPr="0056257C" w14:paraId="3AAB8A61" w14:textId="77777777" w:rsidTr="0056257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701"/>
        </w:trPr>
        <w:tc>
          <w:tcPr>
            <w:tcW w:w="10348" w:type="dxa"/>
            <w:gridSpan w:val="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4960786"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[Insert your response]</w:t>
            </w:r>
          </w:p>
        </w:tc>
      </w:tr>
    </w:tbl>
    <w:p w14:paraId="04A3D8FE"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jc w:val="both"/>
        <w:rPr>
          <w:rFonts w:ascii="Arial" w:eastAsia="Arial" w:hAnsi="Arial" w:cs="Arial"/>
          <w:bdr w:val="none" w:sz="0" w:space="0" w:color="auto"/>
          <w:lang w:eastAsia="en-GB"/>
        </w:rPr>
      </w:pPr>
    </w:p>
    <w:tbl>
      <w:tblPr>
        <w:tblW w:w="1034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134"/>
        <w:gridCol w:w="4111"/>
        <w:gridCol w:w="1418"/>
        <w:gridCol w:w="1275"/>
        <w:gridCol w:w="1134"/>
        <w:gridCol w:w="1276"/>
      </w:tblGrid>
      <w:tr w:rsidR="0056257C" w:rsidRPr="0056257C" w14:paraId="03EDD6A2" w14:textId="77777777" w:rsidTr="004251D4">
        <w:trPr>
          <w:trHeight w:val="520"/>
        </w:trPr>
        <w:tc>
          <w:tcPr>
            <w:tcW w:w="10348" w:type="dxa"/>
            <w:gridSpan w:val="6"/>
            <w:shd w:val="clear" w:color="auto" w:fill="C6D9F1"/>
            <w:tcMar>
              <w:top w:w="100" w:type="dxa"/>
              <w:left w:w="100" w:type="dxa"/>
              <w:bottom w:w="100" w:type="dxa"/>
              <w:right w:w="100" w:type="dxa"/>
            </w:tcMar>
          </w:tcPr>
          <w:p w14:paraId="1CC82C04" w14:textId="3BAEAA01"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highlight w:val="yellow"/>
                <w:bdr w:val="none" w:sz="0" w:space="0" w:color="auto"/>
                <w:lang w:eastAsia="en-GB"/>
              </w:rPr>
            </w:pPr>
            <w:r w:rsidRPr="0056257C">
              <w:rPr>
                <w:rFonts w:ascii="Arial" w:eastAsia="Arial" w:hAnsi="Arial" w:cs="Arial"/>
                <w:b/>
                <w:bdr w:val="none" w:sz="0" w:space="0" w:color="auto"/>
                <w:lang w:eastAsia="en-GB"/>
              </w:rPr>
              <w:t xml:space="preserve">QUESTIONNAIRE 4 - QUALITY </w:t>
            </w:r>
          </w:p>
          <w:p w14:paraId="464D6195"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highlight w:val="yellow"/>
                <w:bdr w:val="none" w:sz="0" w:space="0" w:color="auto"/>
                <w:lang w:eastAsia="en-GB"/>
              </w:rPr>
            </w:pPr>
          </w:p>
          <w:p w14:paraId="21A55996"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Response Guidance</w:t>
            </w:r>
            <w:r w:rsidRPr="0056257C">
              <w:rPr>
                <w:rFonts w:ascii="Arial" w:eastAsia="Arial" w:hAnsi="Arial" w:cs="Arial"/>
                <w:b/>
                <w:bdr w:val="none" w:sz="0" w:space="0" w:color="auto"/>
                <w:lang w:eastAsia="en-GB"/>
              </w:rPr>
              <w:br/>
            </w:r>
          </w:p>
          <w:p w14:paraId="5F6A9BC5"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Potential Bidders MUST answer ALL the following questions. The method of response, page limit on attachments and evaluation criteria is set per question.  </w:t>
            </w:r>
          </w:p>
          <w:p w14:paraId="17E6AAF6"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p>
          <w:p w14:paraId="07396368"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Attachments may be submitted in Microsoft Word, Excel. PDF format and must be in Arial font size 11. Page limits include the use of headers footers and diagrams.  Upload ONLY those attachments we have asked for – any other supporting evidence, certificates for example, will be requested separately by </w:t>
            </w:r>
            <w:proofErr w:type="gramStart"/>
            <w:r w:rsidRPr="0056257C">
              <w:rPr>
                <w:rFonts w:ascii="Arial" w:eastAsia="Arial" w:hAnsi="Arial" w:cs="Arial"/>
                <w:bdr w:val="none" w:sz="0" w:space="0" w:color="auto"/>
                <w:lang w:eastAsia="en-GB"/>
              </w:rPr>
              <w:t>us</w:t>
            </w:r>
            <w:proofErr w:type="gramEnd"/>
          </w:p>
          <w:p w14:paraId="3FA73D8F"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p>
          <w:p w14:paraId="0DF17A4F"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r w:rsidRPr="0056257C">
              <w:rPr>
                <w:rFonts w:ascii="Arial" w:eastAsia="Arial" w:hAnsi="Arial" w:cs="Arial"/>
                <w:b/>
                <w:u w:val="single"/>
                <w:bdr w:val="none" w:sz="0" w:space="0" w:color="auto"/>
                <w:lang w:eastAsia="en-GB"/>
              </w:rPr>
              <w:t>No</w:t>
            </w:r>
            <w:r w:rsidRPr="0056257C">
              <w:rPr>
                <w:rFonts w:ascii="Arial" w:eastAsia="Arial" w:hAnsi="Arial" w:cs="Arial"/>
                <w:b/>
                <w:bdr w:val="none" w:sz="0" w:space="0" w:color="auto"/>
                <w:lang w:eastAsia="en-GB"/>
              </w:rPr>
              <w:t xml:space="preserve"> costings should be included in responses to this Questionnaire.</w:t>
            </w:r>
          </w:p>
        </w:tc>
      </w:tr>
      <w:tr w:rsidR="0056257C" w:rsidRPr="0056257C" w14:paraId="2C5D23CA" w14:textId="77777777" w:rsidTr="004251D4">
        <w:trPr>
          <w:trHeight w:val="769"/>
        </w:trPr>
        <w:tc>
          <w:tcPr>
            <w:tcW w:w="1134" w:type="dxa"/>
            <w:shd w:val="clear" w:color="auto" w:fill="C6D9F1"/>
            <w:tcMar>
              <w:top w:w="100" w:type="dxa"/>
              <w:left w:w="100" w:type="dxa"/>
              <w:bottom w:w="100" w:type="dxa"/>
              <w:right w:w="100" w:type="dxa"/>
            </w:tcMar>
          </w:tcPr>
          <w:p w14:paraId="564FC59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Question Number</w:t>
            </w:r>
          </w:p>
        </w:tc>
        <w:tc>
          <w:tcPr>
            <w:tcW w:w="4111" w:type="dxa"/>
            <w:shd w:val="clear" w:color="auto" w:fill="C6D9F1"/>
            <w:tcMar>
              <w:top w:w="100" w:type="dxa"/>
              <w:left w:w="100" w:type="dxa"/>
              <w:bottom w:w="100" w:type="dxa"/>
              <w:right w:w="100" w:type="dxa"/>
            </w:tcMar>
          </w:tcPr>
          <w:p w14:paraId="4D5C094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Question</w:t>
            </w:r>
          </w:p>
        </w:tc>
        <w:tc>
          <w:tcPr>
            <w:tcW w:w="1418" w:type="dxa"/>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14:paraId="5EDD817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Your Response</w:t>
            </w:r>
          </w:p>
        </w:tc>
        <w:tc>
          <w:tcPr>
            <w:tcW w:w="1275" w:type="dxa"/>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14:paraId="72BCE921"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Minimum Acceptable Score</w:t>
            </w:r>
          </w:p>
        </w:tc>
        <w:tc>
          <w:tcPr>
            <w:tcW w:w="1134" w:type="dxa"/>
            <w:tcBorders>
              <w:top w:val="single" w:sz="8" w:space="0" w:color="000000"/>
              <w:left w:val="nil"/>
              <w:bottom w:val="single" w:sz="8" w:space="0" w:color="000000"/>
              <w:right w:val="single" w:sz="8" w:space="0" w:color="000000"/>
            </w:tcBorders>
            <w:shd w:val="clear" w:color="auto" w:fill="C6D9F1"/>
            <w:tcMar>
              <w:top w:w="100" w:type="dxa"/>
              <w:left w:w="100" w:type="dxa"/>
              <w:bottom w:w="100" w:type="dxa"/>
              <w:right w:w="100" w:type="dxa"/>
            </w:tcMar>
          </w:tcPr>
          <w:p w14:paraId="54487F96"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Maximum Available Score</w:t>
            </w:r>
          </w:p>
        </w:tc>
        <w:tc>
          <w:tcPr>
            <w:tcW w:w="1276" w:type="dxa"/>
            <w:tcBorders>
              <w:top w:val="single" w:sz="8" w:space="0" w:color="000000"/>
              <w:left w:val="nil"/>
              <w:bottom w:val="single" w:sz="8" w:space="0" w:color="000000"/>
              <w:right w:val="single" w:sz="8" w:space="0" w:color="000000"/>
            </w:tcBorders>
            <w:shd w:val="clear" w:color="auto" w:fill="C6D9F1"/>
            <w:tcMar>
              <w:top w:w="100" w:type="dxa"/>
              <w:left w:w="100" w:type="dxa"/>
              <w:bottom w:w="100" w:type="dxa"/>
              <w:right w:w="100" w:type="dxa"/>
            </w:tcMar>
          </w:tcPr>
          <w:p w14:paraId="7C538D35" w14:textId="7119DF2E"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 xml:space="preserve">Weighting </w:t>
            </w:r>
            <w:r w:rsidR="00FB5602">
              <w:rPr>
                <w:rFonts w:ascii="Arial" w:eastAsia="Arial" w:hAnsi="Arial" w:cs="Arial"/>
                <w:b/>
                <w:sz w:val="20"/>
                <w:szCs w:val="20"/>
                <w:bdr w:val="none" w:sz="0" w:space="0" w:color="auto"/>
                <w:lang w:eastAsia="en-GB"/>
              </w:rPr>
              <w:t>15</w:t>
            </w:r>
            <w:r w:rsidR="00EF371E">
              <w:rPr>
                <w:rFonts w:ascii="Arial" w:eastAsia="Arial" w:hAnsi="Arial" w:cs="Arial"/>
                <w:b/>
                <w:sz w:val="20"/>
                <w:szCs w:val="20"/>
                <w:bdr w:val="none" w:sz="0" w:space="0" w:color="auto"/>
                <w:lang w:eastAsia="en-GB"/>
              </w:rPr>
              <w:t>%</w:t>
            </w:r>
          </w:p>
        </w:tc>
      </w:tr>
      <w:tr w:rsidR="00EF371E" w:rsidRPr="0056257C" w14:paraId="12E52629" w14:textId="77777777" w:rsidTr="00C11629">
        <w:tc>
          <w:tcPr>
            <w:tcW w:w="1134" w:type="dxa"/>
            <w:shd w:val="clear" w:color="auto" w:fill="auto"/>
            <w:tcMar>
              <w:top w:w="100" w:type="dxa"/>
              <w:left w:w="100" w:type="dxa"/>
              <w:bottom w:w="100" w:type="dxa"/>
              <w:right w:w="100" w:type="dxa"/>
            </w:tcMar>
          </w:tcPr>
          <w:p w14:paraId="0C32C7D7" w14:textId="1EC211F1" w:rsidR="00EF371E" w:rsidRPr="0056257C"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Pr>
                <w:rFonts w:ascii="Arial" w:hAnsi="Arial" w:cs="Arial"/>
              </w:rPr>
              <w:t>4</w:t>
            </w:r>
            <w:r w:rsidRPr="00033C17">
              <w:rPr>
                <w:rFonts w:ascii="Arial" w:hAnsi="Arial" w:cs="Arial"/>
              </w:rPr>
              <w:t>.1</w:t>
            </w:r>
          </w:p>
        </w:tc>
        <w:tc>
          <w:tcPr>
            <w:tcW w:w="4111" w:type="dxa"/>
            <w:shd w:val="clear" w:color="auto" w:fill="auto"/>
            <w:tcMar>
              <w:top w:w="100" w:type="dxa"/>
              <w:left w:w="100" w:type="dxa"/>
              <w:bottom w:w="100" w:type="dxa"/>
              <w:right w:w="100" w:type="dxa"/>
            </w:tcMar>
          </w:tcPr>
          <w:p w14:paraId="590689D5" w14:textId="77777777" w:rsidR="00EF371E" w:rsidRDefault="00EF371E" w:rsidP="00EF371E">
            <w:pPr>
              <w:widowControl w:val="0"/>
              <w:spacing w:before="60" w:after="60" w:line="276" w:lineRule="auto"/>
              <w:rPr>
                <w:rFonts w:ascii="Arial" w:hAnsi="Arial" w:cs="Arial"/>
              </w:rPr>
            </w:pPr>
            <w:r>
              <w:rPr>
                <w:rFonts w:ascii="Arial" w:hAnsi="Arial" w:cs="Arial"/>
              </w:rPr>
              <w:t xml:space="preserve">Please provide details of two references – ideally customers </w:t>
            </w:r>
            <w:r>
              <w:rPr>
                <w:rFonts w:ascii="Arial" w:hAnsi="Arial" w:cs="Arial"/>
              </w:rPr>
              <w:lastRenderedPageBreak/>
              <w:t xml:space="preserve">within the public sector, who you have supplied with commercial walk-up coffee machines. </w:t>
            </w:r>
          </w:p>
          <w:p w14:paraId="6AE28D10" w14:textId="77777777" w:rsidR="00EF371E" w:rsidRDefault="00EF371E" w:rsidP="00EF371E">
            <w:pPr>
              <w:widowControl w:val="0"/>
              <w:spacing w:before="60" w:after="60" w:line="276" w:lineRule="auto"/>
              <w:rPr>
                <w:rFonts w:ascii="Arial" w:hAnsi="Arial" w:cs="Arial"/>
              </w:rPr>
            </w:pPr>
            <w:r>
              <w:rPr>
                <w:rFonts w:ascii="Arial" w:hAnsi="Arial" w:cs="Arial"/>
              </w:rPr>
              <w:t>*How did you support the process of developing/agreeing their specific technical specification and installation</w:t>
            </w:r>
          </w:p>
          <w:p w14:paraId="104A931B" w14:textId="77777777" w:rsidR="00EF371E" w:rsidRDefault="00EF371E" w:rsidP="00EF371E">
            <w:pPr>
              <w:widowControl w:val="0"/>
              <w:spacing w:before="60" w:after="60" w:line="276" w:lineRule="auto"/>
              <w:rPr>
                <w:rFonts w:ascii="Arial" w:hAnsi="Arial" w:cs="Arial"/>
              </w:rPr>
            </w:pPr>
            <w:r>
              <w:rPr>
                <w:rFonts w:ascii="Arial" w:hAnsi="Arial" w:cs="Arial"/>
              </w:rPr>
              <w:t>*What maintenance provision do you offer to these companies</w:t>
            </w:r>
          </w:p>
          <w:p w14:paraId="13293336" w14:textId="17FA22B1" w:rsidR="00EF371E" w:rsidRPr="0056257C"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16" w:line="259" w:lineRule="auto"/>
              <w:ind w:left="-30"/>
              <w:rPr>
                <w:rFonts w:ascii="Arial" w:eastAsia="Arial" w:hAnsi="Arial" w:cs="Arial"/>
                <w:b/>
                <w:i/>
                <w:bdr w:val="none" w:sz="0" w:space="0" w:color="auto"/>
                <w:lang w:eastAsia="en-GB"/>
              </w:rPr>
            </w:pPr>
            <w:r>
              <w:rPr>
                <w:rFonts w:ascii="Arial" w:hAnsi="Arial" w:cs="Arial"/>
              </w:rPr>
              <w:t>* How do you support these customers when it comes to purchasing ingredients/consumables</w:t>
            </w:r>
          </w:p>
        </w:tc>
        <w:tc>
          <w:tcPr>
            <w:tcW w:w="1418" w:type="dxa"/>
            <w:shd w:val="clear" w:color="auto" w:fill="auto"/>
            <w:tcMar>
              <w:top w:w="100" w:type="dxa"/>
              <w:left w:w="100" w:type="dxa"/>
              <w:bottom w:w="100" w:type="dxa"/>
              <w:right w:w="100" w:type="dxa"/>
            </w:tcMar>
          </w:tcPr>
          <w:p w14:paraId="27C3A671" w14:textId="77777777" w:rsidR="00EF371E" w:rsidRPr="00033C17" w:rsidRDefault="00EF371E" w:rsidP="00EF371E">
            <w:pPr>
              <w:widowControl w:val="0"/>
              <w:spacing w:after="80"/>
              <w:rPr>
                <w:rFonts w:ascii="Arial" w:hAnsi="Arial" w:cs="Arial"/>
              </w:rPr>
            </w:pPr>
            <w:r w:rsidRPr="00033C17">
              <w:rPr>
                <w:rFonts w:ascii="Arial" w:hAnsi="Arial" w:cs="Arial"/>
              </w:rPr>
              <w:lastRenderedPageBreak/>
              <w:t>Attachment</w:t>
            </w:r>
          </w:p>
          <w:p w14:paraId="2E9E699F" w14:textId="4EF5656D" w:rsidR="00EF371E" w:rsidRPr="0056257C"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033C17">
              <w:rPr>
                <w:rFonts w:ascii="Arial" w:hAnsi="Arial" w:cs="Arial"/>
              </w:rPr>
              <w:t xml:space="preserve">Response </w:t>
            </w:r>
            <w:r w:rsidRPr="00033C17">
              <w:rPr>
                <w:rFonts w:ascii="Arial" w:hAnsi="Arial" w:cs="Arial"/>
              </w:rPr>
              <w:lastRenderedPageBreak/>
              <w:t xml:space="preserve">should be up to a maximum of </w:t>
            </w:r>
            <w:r w:rsidR="00FB5602">
              <w:rPr>
                <w:rFonts w:ascii="Arial" w:hAnsi="Arial" w:cs="Arial"/>
              </w:rPr>
              <w:t>1</w:t>
            </w:r>
            <w:r w:rsidRPr="00033C17">
              <w:rPr>
                <w:rFonts w:ascii="Arial" w:hAnsi="Arial" w:cs="Arial"/>
              </w:rPr>
              <w:t xml:space="preserve"> </w:t>
            </w:r>
            <w:proofErr w:type="gramStart"/>
            <w:r w:rsidRPr="00033C17">
              <w:rPr>
                <w:rFonts w:ascii="Arial" w:hAnsi="Arial" w:cs="Arial"/>
              </w:rPr>
              <w:t>sides</w:t>
            </w:r>
            <w:proofErr w:type="gramEnd"/>
            <w:r w:rsidRPr="00033C17">
              <w:rPr>
                <w:rFonts w:ascii="Arial" w:hAnsi="Arial" w:cs="Arial"/>
              </w:rPr>
              <w:t xml:space="preserve"> of A4</w:t>
            </w:r>
          </w:p>
        </w:tc>
        <w:tc>
          <w:tcPr>
            <w:tcW w:w="1275" w:type="dxa"/>
            <w:shd w:val="clear" w:color="auto" w:fill="auto"/>
            <w:tcMar>
              <w:top w:w="100" w:type="dxa"/>
              <w:left w:w="100" w:type="dxa"/>
              <w:bottom w:w="100" w:type="dxa"/>
              <w:right w:w="100" w:type="dxa"/>
            </w:tcMar>
          </w:tcPr>
          <w:p w14:paraId="0E46CBC9" w14:textId="195907C4" w:rsidR="00EF371E" w:rsidRPr="0056257C" w:rsidRDefault="00FB5602"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Pr>
                <w:rFonts w:ascii="Arial" w:hAnsi="Arial" w:cs="Arial"/>
              </w:rPr>
              <w:lastRenderedPageBreak/>
              <w:t>50</w:t>
            </w:r>
          </w:p>
        </w:tc>
        <w:tc>
          <w:tcPr>
            <w:tcW w:w="1134" w:type="dxa"/>
            <w:shd w:val="clear" w:color="auto" w:fill="auto"/>
            <w:tcMar>
              <w:top w:w="100" w:type="dxa"/>
              <w:left w:w="100" w:type="dxa"/>
              <w:bottom w:w="100" w:type="dxa"/>
              <w:right w:w="100" w:type="dxa"/>
            </w:tcMar>
          </w:tcPr>
          <w:p w14:paraId="4D049B63" w14:textId="2DC6E0F8" w:rsidR="00EF371E" w:rsidRPr="0056257C"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033C17">
              <w:rPr>
                <w:rFonts w:ascii="Arial" w:hAnsi="Arial" w:cs="Arial"/>
              </w:rPr>
              <w:t>100</w:t>
            </w:r>
          </w:p>
        </w:tc>
        <w:tc>
          <w:tcPr>
            <w:tcW w:w="1276" w:type="dxa"/>
            <w:shd w:val="clear" w:color="auto" w:fill="auto"/>
            <w:tcMar>
              <w:top w:w="100" w:type="dxa"/>
              <w:left w:w="100" w:type="dxa"/>
              <w:bottom w:w="100" w:type="dxa"/>
              <w:right w:w="100" w:type="dxa"/>
            </w:tcMar>
          </w:tcPr>
          <w:p w14:paraId="44C9F5BD" w14:textId="751A1F85" w:rsidR="00EF371E" w:rsidRPr="0056257C" w:rsidRDefault="00FB5602"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Pr>
                <w:rFonts w:ascii="Arial" w:hAnsi="Arial" w:cs="Arial"/>
              </w:rPr>
              <w:t>5</w:t>
            </w:r>
            <w:r w:rsidR="00EF371E">
              <w:rPr>
                <w:rFonts w:ascii="Arial" w:hAnsi="Arial" w:cs="Arial"/>
              </w:rPr>
              <w:t>%</w:t>
            </w:r>
          </w:p>
        </w:tc>
      </w:tr>
      <w:tr w:rsidR="00EF371E" w:rsidRPr="0056257C" w14:paraId="41FE8F9B" w14:textId="77777777" w:rsidTr="00EF371E">
        <w:tc>
          <w:tcPr>
            <w:tcW w:w="1134" w:type="dxa"/>
            <w:tcBorders>
              <w:top w:val="nil"/>
              <w:left w:val="single" w:sz="8" w:space="0" w:color="000000"/>
              <w:bottom w:val="nil"/>
              <w:right w:val="single" w:sz="8" w:space="0" w:color="000000"/>
            </w:tcBorders>
            <w:shd w:val="clear" w:color="auto" w:fill="FFFFFF"/>
            <w:tcMar>
              <w:top w:w="100" w:type="dxa"/>
              <w:left w:w="100" w:type="dxa"/>
              <w:bottom w:w="100" w:type="dxa"/>
              <w:right w:w="100" w:type="dxa"/>
            </w:tcMar>
          </w:tcPr>
          <w:p w14:paraId="17408465" w14:textId="3C71B5FF" w:rsidR="00EF371E"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Pr>
                <w:rFonts w:ascii="Arial" w:hAnsi="Arial" w:cs="Arial"/>
              </w:rPr>
              <w:t>4.2</w:t>
            </w:r>
          </w:p>
        </w:tc>
        <w:tc>
          <w:tcPr>
            <w:tcW w:w="4111" w:type="dxa"/>
            <w:tcBorders>
              <w:top w:val="nil"/>
              <w:left w:val="nil"/>
              <w:bottom w:val="nil"/>
              <w:right w:val="single" w:sz="8" w:space="0" w:color="000000"/>
            </w:tcBorders>
            <w:shd w:val="clear" w:color="auto" w:fill="auto"/>
            <w:tcMar>
              <w:top w:w="100" w:type="dxa"/>
              <w:left w:w="100" w:type="dxa"/>
              <w:bottom w:w="100" w:type="dxa"/>
              <w:right w:w="100" w:type="dxa"/>
            </w:tcMar>
          </w:tcPr>
          <w:p w14:paraId="1573DB10" w14:textId="77777777" w:rsidR="00EF371E" w:rsidRDefault="00EF371E" w:rsidP="00EF371E">
            <w:pPr>
              <w:widowControl w:val="0"/>
              <w:spacing w:before="60" w:after="60" w:line="276" w:lineRule="auto"/>
              <w:rPr>
                <w:rFonts w:ascii="Arial" w:hAnsi="Arial" w:cs="Arial"/>
              </w:rPr>
            </w:pPr>
            <w:r>
              <w:rPr>
                <w:rFonts w:ascii="Arial" w:hAnsi="Arial" w:cs="Arial"/>
              </w:rPr>
              <w:t>Please provide detailed information, how your proposed machine meets the technical specification as outlined in Part 1 – SOR – Point 4.3.</w:t>
            </w:r>
          </w:p>
          <w:p w14:paraId="2123C227" w14:textId="18A7B015" w:rsidR="00EF371E" w:rsidRDefault="00EF371E" w:rsidP="00EF371E">
            <w:pPr>
              <w:widowControl w:val="0"/>
              <w:spacing w:before="60" w:after="60" w:line="276" w:lineRule="auto"/>
              <w:rPr>
                <w:rFonts w:ascii="Arial" w:hAnsi="Arial" w:cs="Arial"/>
              </w:rPr>
            </w:pPr>
            <w:r>
              <w:rPr>
                <w:rFonts w:ascii="Arial" w:hAnsi="Arial" w:cs="Arial"/>
              </w:rPr>
              <w:t xml:space="preserve">Please include information on any requirements upon the Authority to facilitate installation, </w:t>
            </w:r>
            <w:proofErr w:type="gramStart"/>
            <w:r>
              <w:rPr>
                <w:rFonts w:ascii="Arial" w:hAnsi="Arial" w:cs="Arial"/>
              </w:rPr>
              <w:t>i.e.</w:t>
            </w:r>
            <w:proofErr w:type="gramEnd"/>
            <w:r>
              <w:rPr>
                <w:rFonts w:ascii="Arial" w:hAnsi="Arial" w:cs="Arial"/>
              </w:rPr>
              <w:t xml:space="preserve"> access, services, labour support.</w:t>
            </w:r>
          </w:p>
        </w:tc>
        <w:tc>
          <w:tcPr>
            <w:tcW w:w="1418" w:type="dxa"/>
            <w:shd w:val="clear" w:color="auto" w:fill="auto"/>
            <w:tcMar>
              <w:top w:w="100" w:type="dxa"/>
              <w:left w:w="100" w:type="dxa"/>
              <w:bottom w:w="100" w:type="dxa"/>
              <w:right w:w="100" w:type="dxa"/>
            </w:tcMar>
          </w:tcPr>
          <w:p w14:paraId="741AE31A" w14:textId="77777777" w:rsidR="00EF371E" w:rsidRPr="00033C17" w:rsidRDefault="00EF371E" w:rsidP="00EF371E">
            <w:pPr>
              <w:widowControl w:val="0"/>
              <w:spacing w:after="80"/>
              <w:rPr>
                <w:rFonts w:ascii="Arial" w:hAnsi="Arial" w:cs="Arial"/>
              </w:rPr>
            </w:pPr>
            <w:r w:rsidRPr="00033C17">
              <w:rPr>
                <w:rFonts w:ascii="Arial" w:hAnsi="Arial" w:cs="Arial"/>
              </w:rPr>
              <w:t>Attachment</w:t>
            </w:r>
          </w:p>
          <w:p w14:paraId="73DC1321" w14:textId="4687559B" w:rsidR="00EF371E" w:rsidRPr="00033C17" w:rsidRDefault="00EF371E" w:rsidP="00EF371E">
            <w:pPr>
              <w:widowControl w:val="0"/>
              <w:spacing w:after="80"/>
              <w:rPr>
                <w:rFonts w:ascii="Arial" w:hAnsi="Arial" w:cs="Arial"/>
              </w:rPr>
            </w:pPr>
            <w:r w:rsidRPr="00033C17">
              <w:rPr>
                <w:rFonts w:ascii="Arial" w:hAnsi="Arial" w:cs="Arial"/>
              </w:rPr>
              <w:t xml:space="preserve">Response should be up to a maximum of </w:t>
            </w:r>
            <w:r>
              <w:rPr>
                <w:rFonts w:ascii="Arial" w:hAnsi="Arial" w:cs="Arial"/>
              </w:rPr>
              <w:t xml:space="preserve">1 </w:t>
            </w:r>
            <w:proofErr w:type="gramStart"/>
            <w:r w:rsidRPr="00033C17">
              <w:rPr>
                <w:rFonts w:ascii="Arial" w:hAnsi="Arial" w:cs="Arial"/>
              </w:rPr>
              <w:t>sides</w:t>
            </w:r>
            <w:proofErr w:type="gramEnd"/>
            <w:r w:rsidRPr="00033C17">
              <w:rPr>
                <w:rFonts w:ascii="Arial" w:hAnsi="Arial" w:cs="Arial"/>
              </w:rPr>
              <w:t xml:space="preserve"> of A4</w:t>
            </w:r>
          </w:p>
        </w:tc>
        <w:tc>
          <w:tcPr>
            <w:tcW w:w="1275" w:type="dxa"/>
            <w:shd w:val="clear" w:color="auto" w:fill="auto"/>
            <w:tcMar>
              <w:top w:w="100" w:type="dxa"/>
              <w:left w:w="100" w:type="dxa"/>
              <w:bottom w:w="100" w:type="dxa"/>
              <w:right w:w="100" w:type="dxa"/>
            </w:tcMar>
          </w:tcPr>
          <w:p w14:paraId="5CD6C555" w14:textId="133B002E" w:rsidR="00EF371E" w:rsidRPr="00033C17" w:rsidRDefault="00FB5602"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Pr>
                <w:rFonts w:ascii="Arial" w:hAnsi="Arial" w:cs="Arial"/>
              </w:rPr>
              <w:t>50</w:t>
            </w:r>
          </w:p>
        </w:tc>
        <w:tc>
          <w:tcPr>
            <w:tcW w:w="1134" w:type="dxa"/>
            <w:shd w:val="clear" w:color="auto" w:fill="auto"/>
            <w:tcMar>
              <w:top w:w="100" w:type="dxa"/>
              <w:left w:w="100" w:type="dxa"/>
              <w:bottom w:w="100" w:type="dxa"/>
              <w:right w:w="100" w:type="dxa"/>
            </w:tcMar>
          </w:tcPr>
          <w:p w14:paraId="365D40E5" w14:textId="0584D75D" w:rsidR="00EF371E" w:rsidRPr="00033C17"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sidRPr="00033C17">
              <w:rPr>
                <w:rFonts w:ascii="Arial" w:hAnsi="Arial" w:cs="Arial"/>
              </w:rPr>
              <w:t>100</w:t>
            </w:r>
          </w:p>
        </w:tc>
        <w:tc>
          <w:tcPr>
            <w:tcW w:w="1276" w:type="dxa"/>
            <w:shd w:val="clear" w:color="auto" w:fill="auto"/>
            <w:tcMar>
              <w:top w:w="100" w:type="dxa"/>
              <w:left w:w="100" w:type="dxa"/>
              <w:bottom w:w="100" w:type="dxa"/>
              <w:right w:w="100" w:type="dxa"/>
            </w:tcMar>
          </w:tcPr>
          <w:p w14:paraId="328F6410" w14:textId="5DFD270D" w:rsidR="00EF371E" w:rsidRDefault="00FB5602"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Pr>
                <w:rFonts w:ascii="Arial" w:hAnsi="Arial" w:cs="Arial"/>
              </w:rPr>
              <w:t>5</w:t>
            </w:r>
            <w:r w:rsidR="00EF371E">
              <w:rPr>
                <w:rFonts w:ascii="Arial" w:hAnsi="Arial" w:cs="Arial"/>
              </w:rPr>
              <w:t>%</w:t>
            </w:r>
          </w:p>
        </w:tc>
      </w:tr>
      <w:tr w:rsidR="00EF371E" w:rsidRPr="0056257C" w14:paraId="15EB907E" w14:textId="77777777" w:rsidTr="002506D2">
        <w:tc>
          <w:tcPr>
            <w:tcW w:w="1134" w:type="dxa"/>
            <w:tcBorders>
              <w:top w:val="single" w:sz="4" w:space="0" w:color="auto"/>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F86F501" w14:textId="071AD05C" w:rsidR="00EF371E" w:rsidRPr="00033C17"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Pr>
                <w:rFonts w:ascii="Arial" w:hAnsi="Arial" w:cs="Arial"/>
              </w:rPr>
              <w:t>4.3</w:t>
            </w:r>
          </w:p>
        </w:tc>
        <w:tc>
          <w:tcPr>
            <w:tcW w:w="4111"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4771D598" w14:textId="559484C1" w:rsidR="00EF371E" w:rsidRDefault="00EF371E" w:rsidP="00EF371E">
            <w:pPr>
              <w:widowControl w:val="0"/>
              <w:spacing w:before="60" w:after="60" w:line="276" w:lineRule="auto"/>
              <w:rPr>
                <w:rFonts w:ascii="Arial" w:hAnsi="Arial" w:cs="Arial"/>
              </w:rPr>
            </w:pPr>
            <w:r>
              <w:rPr>
                <w:rFonts w:ascii="Arial" w:hAnsi="Arial" w:cs="Arial"/>
              </w:rPr>
              <w:t>How do you plan to achieve delivery/installation of the machines by 31</w:t>
            </w:r>
            <w:r w:rsidRPr="00567C15">
              <w:rPr>
                <w:rFonts w:ascii="Arial" w:hAnsi="Arial" w:cs="Arial"/>
                <w:vertAlign w:val="superscript"/>
              </w:rPr>
              <w:t>st</w:t>
            </w:r>
            <w:r>
              <w:rPr>
                <w:rFonts w:ascii="Arial" w:hAnsi="Arial" w:cs="Arial"/>
              </w:rPr>
              <w:t xml:space="preserve"> of March 2024?</w:t>
            </w:r>
          </w:p>
        </w:tc>
        <w:tc>
          <w:tcPr>
            <w:tcW w:w="1418" w:type="dxa"/>
            <w:tcBorders>
              <w:top w:val="single" w:sz="4" w:space="0" w:color="auto"/>
            </w:tcBorders>
            <w:shd w:val="clear" w:color="auto" w:fill="auto"/>
            <w:tcMar>
              <w:top w:w="100" w:type="dxa"/>
              <w:left w:w="100" w:type="dxa"/>
              <w:bottom w:w="100" w:type="dxa"/>
              <w:right w:w="100" w:type="dxa"/>
            </w:tcMar>
          </w:tcPr>
          <w:p w14:paraId="3DB5B190" w14:textId="77777777" w:rsidR="00EF371E" w:rsidRPr="00033C17" w:rsidRDefault="00EF371E" w:rsidP="00EF371E">
            <w:pPr>
              <w:widowControl w:val="0"/>
              <w:spacing w:after="80"/>
              <w:rPr>
                <w:rFonts w:ascii="Arial" w:hAnsi="Arial" w:cs="Arial"/>
              </w:rPr>
            </w:pPr>
            <w:r w:rsidRPr="00033C17">
              <w:rPr>
                <w:rFonts w:ascii="Arial" w:hAnsi="Arial" w:cs="Arial"/>
              </w:rPr>
              <w:t>Attachment</w:t>
            </w:r>
          </w:p>
          <w:p w14:paraId="751C04D4" w14:textId="7E69A5CB" w:rsidR="00EF371E" w:rsidRPr="00033C17" w:rsidRDefault="00EF371E" w:rsidP="00EF371E">
            <w:pPr>
              <w:widowControl w:val="0"/>
              <w:spacing w:after="80"/>
              <w:rPr>
                <w:rFonts w:ascii="Arial" w:hAnsi="Arial" w:cs="Arial"/>
              </w:rPr>
            </w:pPr>
            <w:r w:rsidRPr="00033C17">
              <w:rPr>
                <w:rFonts w:ascii="Arial" w:hAnsi="Arial" w:cs="Arial"/>
              </w:rPr>
              <w:t xml:space="preserve">Response should be up to a maximum of </w:t>
            </w:r>
            <w:r>
              <w:rPr>
                <w:rFonts w:ascii="Arial" w:hAnsi="Arial" w:cs="Arial"/>
              </w:rPr>
              <w:t>1</w:t>
            </w:r>
            <w:r w:rsidRPr="00033C17">
              <w:rPr>
                <w:rFonts w:ascii="Arial" w:hAnsi="Arial" w:cs="Arial"/>
              </w:rPr>
              <w:t xml:space="preserve"> </w:t>
            </w:r>
            <w:proofErr w:type="gramStart"/>
            <w:r w:rsidRPr="00033C17">
              <w:rPr>
                <w:rFonts w:ascii="Arial" w:hAnsi="Arial" w:cs="Arial"/>
              </w:rPr>
              <w:t>sides</w:t>
            </w:r>
            <w:proofErr w:type="gramEnd"/>
            <w:r w:rsidRPr="00033C17">
              <w:rPr>
                <w:rFonts w:ascii="Arial" w:hAnsi="Arial" w:cs="Arial"/>
              </w:rPr>
              <w:t xml:space="preserve"> of A4</w:t>
            </w:r>
          </w:p>
        </w:tc>
        <w:tc>
          <w:tcPr>
            <w:tcW w:w="1275" w:type="dxa"/>
            <w:tcBorders>
              <w:top w:val="single" w:sz="4" w:space="0" w:color="auto"/>
            </w:tcBorders>
            <w:shd w:val="clear" w:color="auto" w:fill="auto"/>
            <w:tcMar>
              <w:top w:w="100" w:type="dxa"/>
              <w:left w:w="100" w:type="dxa"/>
              <w:bottom w:w="100" w:type="dxa"/>
              <w:right w:w="100" w:type="dxa"/>
            </w:tcMar>
          </w:tcPr>
          <w:p w14:paraId="4EF22656" w14:textId="65AC2189" w:rsidR="00EF371E" w:rsidRPr="00033C17" w:rsidRDefault="00FB5602"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Pr>
                <w:rFonts w:ascii="Arial" w:hAnsi="Arial" w:cs="Arial"/>
              </w:rPr>
              <w:t>50</w:t>
            </w:r>
          </w:p>
        </w:tc>
        <w:tc>
          <w:tcPr>
            <w:tcW w:w="1134" w:type="dxa"/>
            <w:tcBorders>
              <w:top w:val="single" w:sz="4" w:space="0" w:color="auto"/>
            </w:tcBorders>
            <w:shd w:val="clear" w:color="auto" w:fill="auto"/>
            <w:tcMar>
              <w:top w:w="100" w:type="dxa"/>
              <w:left w:w="100" w:type="dxa"/>
              <w:bottom w:w="100" w:type="dxa"/>
              <w:right w:w="100" w:type="dxa"/>
            </w:tcMar>
          </w:tcPr>
          <w:p w14:paraId="3AB58BAE" w14:textId="46B966BB" w:rsidR="00EF371E" w:rsidRPr="00033C17" w:rsidRDefault="00EF371E"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sidRPr="00033C17">
              <w:rPr>
                <w:rFonts w:ascii="Arial" w:hAnsi="Arial" w:cs="Arial"/>
              </w:rPr>
              <w:t>100</w:t>
            </w:r>
          </w:p>
        </w:tc>
        <w:tc>
          <w:tcPr>
            <w:tcW w:w="1276" w:type="dxa"/>
            <w:tcBorders>
              <w:top w:val="single" w:sz="4" w:space="0" w:color="auto"/>
            </w:tcBorders>
            <w:shd w:val="clear" w:color="auto" w:fill="auto"/>
            <w:tcMar>
              <w:top w:w="100" w:type="dxa"/>
              <w:left w:w="100" w:type="dxa"/>
              <w:bottom w:w="100" w:type="dxa"/>
              <w:right w:w="100" w:type="dxa"/>
            </w:tcMar>
          </w:tcPr>
          <w:p w14:paraId="61BC7544" w14:textId="03916FCF" w:rsidR="00EF371E" w:rsidRDefault="00FB5602" w:rsidP="00EF37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hAnsi="Arial" w:cs="Arial"/>
              </w:rPr>
            </w:pPr>
            <w:r>
              <w:rPr>
                <w:rFonts w:ascii="Arial" w:hAnsi="Arial" w:cs="Arial"/>
              </w:rPr>
              <w:t>5</w:t>
            </w:r>
            <w:r w:rsidR="00EF371E">
              <w:rPr>
                <w:rFonts w:ascii="Arial" w:hAnsi="Arial" w:cs="Arial"/>
              </w:rPr>
              <w:t>%</w:t>
            </w:r>
          </w:p>
        </w:tc>
      </w:tr>
    </w:tbl>
    <w:p w14:paraId="36CB44DD"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jc w:val="both"/>
        <w:rPr>
          <w:rFonts w:ascii="Arial" w:eastAsia="Arial" w:hAnsi="Arial" w:cs="Arial"/>
          <w:bdr w:val="none" w:sz="0" w:space="0" w:color="auto"/>
          <w:lang w:eastAsia="en-GB"/>
        </w:rPr>
      </w:pPr>
    </w:p>
    <w:p w14:paraId="434599A8" w14:textId="77777777" w:rsid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bookmarkStart w:id="59" w:name="_17dp8vu" w:colFirst="0" w:colLast="0"/>
      <w:bookmarkStart w:id="60" w:name="_3rdcrjn" w:colFirst="0" w:colLast="0"/>
      <w:bookmarkStart w:id="61" w:name="_26in1rg" w:colFirst="0" w:colLast="0"/>
      <w:bookmarkEnd w:id="59"/>
      <w:bookmarkEnd w:id="60"/>
      <w:bookmarkEnd w:id="61"/>
    </w:p>
    <w:p w14:paraId="2B749130"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452DC586"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2374FCB0"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6E2A3D1A"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0C935AD9"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66E3FE67"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759EA7C5"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33FF6E56" w14:textId="77777777" w:rsidR="00CE2235"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20FF68CA" w14:textId="77777777" w:rsidR="00CE2235" w:rsidRPr="0056257C" w:rsidRDefault="00CE2235"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tbl>
      <w:tblPr>
        <w:tblpPr w:leftFromText="180" w:rightFromText="180" w:vertAnchor="text" w:horzAnchor="margin" w:tblpY="218"/>
        <w:tblW w:w="10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134"/>
        <w:gridCol w:w="4111"/>
        <w:gridCol w:w="1418"/>
        <w:gridCol w:w="1275"/>
        <w:gridCol w:w="1134"/>
        <w:gridCol w:w="1276"/>
      </w:tblGrid>
      <w:tr w:rsidR="0056257C" w:rsidRPr="0056257C" w14:paraId="2D4BA1D4" w14:textId="77777777" w:rsidTr="004251D4">
        <w:trPr>
          <w:trHeight w:val="520"/>
        </w:trPr>
        <w:tc>
          <w:tcPr>
            <w:tcW w:w="10348" w:type="dxa"/>
            <w:gridSpan w:val="6"/>
            <w:shd w:val="clear" w:color="auto" w:fill="C6D9F1"/>
            <w:tcMar>
              <w:top w:w="100" w:type="dxa"/>
              <w:left w:w="100" w:type="dxa"/>
              <w:bottom w:w="100" w:type="dxa"/>
              <w:right w:w="100" w:type="dxa"/>
            </w:tcMar>
          </w:tcPr>
          <w:p w14:paraId="6024A802" w14:textId="5A1CB16C"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lastRenderedPageBreak/>
              <w:t xml:space="preserve">QUESTIONNAIRE </w:t>
            </w:r>
            <w:r w:rsidR="00EF371E">
              <w:rPr>
                <w:rFonts w:ascii="Arial" w:eastAsia="Arial" w:hAnsi="Arial" w:cs="Arial"/>
                <w:b/>
                <w:bdr w:val="none" w:sz="0" w:space="0" w:color="auto"/>
                <w:lang w:eastAsia="en-GB"/>
              </w:rPr>
              <w:t>5</w:t>
            </w:r>
            <w:r w:rsidRPr="0056257C">
              <w:rPr>
                <w:rFonts w:ascii="Arial" w:eastAsia="Arial" w:hAnsi="Arial" w:cs="Arial"/>
                <w:b/>
                <w:bdr w:val="none" w:sz="0" w:space="0" w:color="auto"/>
                <w:lang w:eastAsia="en-GB"/>
              </w:rPr>
              <w:t xml:space="preserve"> – PRICE</w:t>
            </w:r>
          </w:p>
          <w:p w14:paraId="794E36BB"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br/>
              <w:t>Response Guidance</w:t>
            </w:r>
          </w:p>
          <w:p w14:paraId="48969440"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
                <w:bdr w:val="none" w:sz="0" w:space="0" w:color="auto"/>
                <w:lang w:eastAsia="en-GB"/>
              </w:rPr>
            </w:pPr>
          </w:p>
          <w:p w14:paraId="53C23FE1" w14:textId="6F9F0D13"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Potential Bidders must enter costs by uploading the relevant Attachment 4 - Price Schedule </w:t>
            </w:r>
            <w:r w:rsidR="00EF371E">
              <w:rPr>
                <w:rFonts w:ascii="Arial" w:eastAsia="Arial" w:hAnsi="Arial" w:cs="Arial"/>
                <w:bdr w:val="none" w:sz="0" w:space="0" w:color="auto"/>
                <w:lang w:eastAsia="en-GB"/>
              </w:rPr>
              <w:t>in accordance with Attachment 3 – Statement of Requirements</w:t>
            </w:r>
            <w:r w:rsidRPr="0056257C">
              <w:rPr>
                <w:rFonts w:ascii="Arial" w:eastAsia="Arial" w:hAnsi="Arial" w:cs="Arial"/>
                <w:bdr w:val="none" w:sz="0" w:space="0" w:color="auto"/>
                <w:lang w:eastAsia="en-GB"/>
              </w:rPr>
              <w:t>.</w:t>
            </w:r>
          </w:p>
          <w:p w14:paraId="5E197267"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 </w:t>
            </w:r>
          </w:p>
          <w:p w14:paraId="1146C731"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Prices should be submitted in pounds Sterling inclusive of any expenses but exclusive of VAT.</w:t>
            </w:r>
          </w:p>
          <w:p w14:paraId="63545A3F"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 </w:t>
            </w:r>
          </w:p>
          <w:p w14:paraId="36170C9D"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Potential Bidders will be scored in accordance with the marking scheme at Section 2.</w:t>
            </w:r>
          </w:p>
        </w:tc>
      </w:tr>
      <w:tr w:rsidR="0056257C" w:rsidRPr="0056257C" w14:paraId="6754F28A" w14:textId="77777777" w:rsidTr="00FB5602">
        <w:tc>
          <w:tcPr>
            <w:tcW w:w="1134" w:type="dxa"/>
            <w:tcBorders>
              <w:bottom w:val="single" w:sz="8" w:space="0" w:color="000000"/>
            </w:tcBorders>
            <w:shd w:val="clear" w:color="auto" w:fill="C6D9F1"/>
            <w:tcMar>
              <w:top w:w="100" w:type="dxa"/>
              <w:left w:w="100" w:type="dxa"/>
              <w:bottom w:w="100" w:type="dxa"/>
              <w:right w:w="100" w:type="dxa"/>
            </w:tcMar>
          </w:tcPr>
          <w:p w14:paraId="498BFDBC"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18"/>
                <w:szCs w:val="18"/>
                <w:bdr w:val="none" w:sz="0" w:space="0" w:color="auto"/>
                <w:lang w:eastAsia="en-GB"/>
              </w:rPr>
            </w:pPr>
            <w:r w:rsidRPr="0056257C">
              <w:rPr>
                <w:rFonts w:ascii="Arial" w:eastAsia="Arial" w:hAnsi="Arial" w:cs="Arial"/>
                <w:b/>
                <w:sz w:val="18"/>
                <w:szCs w:val="18"/>
                <w:bdr w:val="none" w:sz="0" w:space="0" w:color="auto"/>
                <w:lang w:eastAsia="en-GB"/>
              </w:rPr>
              <w:t>Question Number</w:t>
            </w:r>
          </w:p>
        </w:tc>
        <w:tc>
          <w:tcPr>
            <w:tcW w:w="4111" w:type="dxa"/>
            <w:tcBorders>
              <w:bottom w:val="single" w:sz="8" w:space="0" w:color="000000"/>
            </w:tcBorders>
            <w:shd w:val="clear" w:color="auto" w:fill="C6D9F1"/>
            <w:tcMar>
              <w:top w:w="100" w:type="dxa"/>
              <w:left w:w="100" w:type="dxa"/>
              <w:bottom w:w="100" w:type="dxa"/>
              <w:right w:w="100" w:type="dxa"/>
            </w:tcMar>
          </w:tcPr>
          <w:p w14:paraId="1A91E639"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Question</w:t>
            </w:r>
          </w:p>
        </w:tc>
        <w:tc>
          <w:tcPr>
            <w:tcW w:w="1418" w:type="dxa"/>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14:paraId="6A39D2C6"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20"/>
                <w:szCs w:val="20"/>
                <w:bdr w:val="none" w:sz="0" w:space="0" w:color="auto"/>
                <w:lang w:eastAsia="en-GB"/>
              </w:rPr>
            </w:pPr>
            <w:r w:rsidRPr="0056257C">
              <w:rPr>
                <w:rFonts w:ascii="Arial" w:eastAsia="Arial" w:hAnsi="Arial" w:cs="Arial"/>
                <w:b/>
                <w:sz w:val="20"/>
                <w:szCs w:val="20"/>
                <w:bdr w:val="none" w:sz="0" w:space="0" w:color="auto"/>
                <w:lang w:eastAsia="en-GB"/>
              </w:rPr>
              <w:t>Your Response</w:t>
            </w:r>
          </w:p>
        </w:tc>
        <w:tc>
          <w:tcPr>
            <w:tcW w:w="1275" w:type="dxa"/>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14:paraId="4757ED5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18"/>
                <w:szCs w:val="18"/>
                <w:bdr w:val="none" w:sz="0" w:space="0" w:color="auto"/>
                <w:lang w:eastAsia="en-GB"/>
              </w:rPr>
            </w:pPr>
            <w:r w:rsidRPr="0056257C">
              <w:rPr>
                <w:rFonts w:ascii="Arial" w:eastAsia="Arial" w:hAnsi="Arial" w:cs="Arial"/>
                <w:b/>
                <w:sz w:val="20"/>
                <w:szCs w:val="20"/>
                <w:bdr w:val="none" w:sz="0" w:space="0" w:color="auto"/>
                <w:lang w:eastAsia="en-GB"/>
              </w:rPr>
              <w:t>Minimum Acceptable Score</w:t>
            </w:r>
          </w:p>
        </w:tc>
        <w:tc>
          <w:tcPr>
            <w:tcW w:w="1134" w:type="dxa"/>
            <w:tcBorders>
              <w:top w:val="single" w:sz="8" w:space="0" w:color="000000"/>
              <w:left w:val="nil"/>
              <w:bottom w:val="single" w:sz="8" w:space="0" w:color="000000"/>
              <w:right w:val="single" w:sz="8" w:space="0" w:color="000000"/>
            </w:tcBorders>
            <w:shd w:val="clear" w:color="auto" w:fill="C6D9F1"/>
            <w:tcMar>
              <w:top w:w="100" w:type="dxa"/>
              <w:left w:w="100" w:type="dxa"/>
              <w:bottom w:w="100" w:type="dxa"/>
              <w:right w:w="100" w:type="dxa"/>
            </w:tcMar>
          </w:tcPr>
          <w:p w14:paraId="1339F728"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18"/>
                <w:szCs w:val="18"/>
                <w:bdr w:val="none" w:sz="0" w:space="0" w:color="auto"/>
                <w:lang w:eastAsia="en-GB"/>
              </w:rPr>
            </w:pPr>
            <w:r w:rsidRPr="0056257C">
              <w:rPr>
                <w:rFonts w:ascii="Arial" w:eastAsia="Arial" w:hAnsi="Arial" w:cs="Arial"/>
                <w:b/>
                <w:sz w:val="20"/>
                <w:szCs w:val="20"/>
                <w:bdr w:val="none" w:sz="0" w:space="0" w:color="auto"/>
                <w:lang w:eastAsia="en-GB"/>
              </w:rPr>
              <w:t>Maximum Available Score</w:t>
            </w:r>
          </w:p>
        </w:tc>
        <w:tc>
          <w:tcPr>
            <w:tcW w:w="1276" w:type="dxa"/>
            <w:tcBorders>
              <w:top w:val="single" w:sz="8" w:space="0" w:color="000000"/>
              <w:left w:val="nil"/>
              <w:bottom w:val="single" w:sz="8" w:space="0" w:color="000000"/>
              <w:right w:val="single" w:sz="8" w:space="0" w:color="000000"/>
            </w:tcBorders>
            <w:shd w:val="clear" w:color="auto" w:fill="C6D9F1"/>
            <w:tcMar>
              <w:top w:w="100" w:type="dxa"/>
              <w:left w:w="100" w:type="dxa"/>
              <w:bottom w:w="100" w:type="dxa"/>
              <w:right w:w="100" w:type="dxa"/>
            </w:tcMar>
          </w:tcPr>
          <w:p w14:paraId="31CB825D" w14:textId="49DBF5E8"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center"/>
              <w:rPr>
                <w:rFonts w:ascii="Arial" w:eastAsia="Arial" w:hAnsi="Arial" w:cs="Arial"/>
                <w:b/>
                <w:sz w:val="18"/>
                <w:szCs w:val="18"/>
                <w:bdr w:val="none" w:sz="0" w:space="0" w:color="auto"/>
                <w:lang w:eastAsia="en-GB"/>
              </w:rPr>
            </w:pPr>
            <w:r w:rsidRPr="0056257C">
              <w:rPr>
                <w:rFonts w:ascii="Arial" w:eastAsia="Arial" w:hAnsi="Arial" w:cs="Arial"/>
                <w:b/>
                <w:sz w:val="20"/>
                <w:szCs w:val="20"/>
                <w:bdr w:val="none" w:sz="0" w:space="0" w:color="auto"/>
                <w:lang w:eastAsia="en-GB"/>
              </w:rPr>
              <w:t xml:space="preserve">Weighting </w:t>
            </w:r>
            <w:r w:rsidR="00EF371E">
              <w:rPr>
                <w:rFonts w:ascii="Arial" w:eastAsia="Arial" w:hAnsi="Arial" w:cs="Arial"/>
                <w:b/>
                <w:sz w:val="20"/>
                <w:szCs w:val="20"/>
                <w:bdr w:val="none" w:sz="0" w:space="0" w:color="auto"/>
                <w:lang w:eastAsia="en-GB"/>
              </w:rPr>
              <w:t>75</w:t>
            </w:r>
            <w:r w:rsidRPr="0056257C">
              <w:rPr>
                <w:rFonts w:ascii="Arial" w:eastAsia="Arial" w:hAnsi="Arial" w:cs="Arial"/>
                <w:b/>
                <w:sz w:val="20"/>
                <w:szCs w:val="20"/>
                <w:bdr w:val="none" w:sz="0" w:space="0" w:color="auto"/>
                <w:lang w:eastAsia="en-GB"/>
              </w:rPr>
              <w:t>%</w:t>
            </w:r>
          </w:p>
        </w:tc>
      </w:tr>
      <w:tr w:rsidR="0056257C" w:rsidRPr="0056257C" w14:paraId="15746226" w14:textId="77777777" w:rsidTr="00FB5602">
        <w:tc>
          <w:tcPr>
            <w:tcW w:w="1134" w:type="dxa"/>
            <w:shd w:val="clear" w:color="auto" w:fill="auto"/>
            <w:tcMar>
              <w:top w:w="100" w:type="dxa"/>
              <w:left w:w="100" w:type="dxa"/>
              <w:bottom w:w="100" w:type="dxa"/>
              <w:right w:w="100" w:type="dxa"/>
            </w:tcMar>
          </w:tcPr>
          <w:p w14:paraId="40E98049" w14:textId="789E0F11" w:rsidR="0056257C" w:rsidRPr="0056257C" w:rsidRDefault="00EF371E"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Pr>
                <w:rFonts w:ascii="Arial" w:eastAsia="Arial" w:hAnsi="Arial" w:cs="Arial"/>
                <w:bdr w:val="none" w:sz="0" w:space="0" w:color="auto"/>
                <w:lang w:eastAsia="en-GB"/>
              </w:rPr>
              <w:t>5.1</w:t>
            </w:r>
          </w:p>
        </w:tc>
        <w:tc>
          <w:tcPr>
            <w:tcW w:w="4111" w:type="dxa"/>
            <w:shd w:val="clear" w:color="auto" w:fill="auto"/>
            <w:tcMar>
              <w:top w:w="100" w:type="dxa"/>
              <w:left w:w="100" w:type="dxa"/>
              <w:bottom w:w="100" w:type="dxa"/>
              <w:right w:w="100" w:type="dxa"/>
            </w:tcMar>
          </w:tcPr>
          <w:p w14:paraId="58EB366D" w14:textId="0B02A5AC"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16"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Please confirm, by selecting ‘YES’ that you have attached a completed Price Schedule to the response to this </w:t>
            </w:r>
            <w:proofErr w:type="spellStart"/>
            <w:proofErr w:type="gramStart"/>
            <w:r w:rsidRPr="0056257C">
              <w:rPr>
                <w:rFonts w:ascii="Arial" w:eastAsia="Arial" w:hAnsi="Arial" w:cs="Arial"/>
                <w:bdr w:val="none" w:sz="0" w:space="0" w:color="auto"/>
                <w:lang w:eastAsia="en-GB"/>
              </w:rPr>
              <w:t>question</w:t>
            </w:r>
            <w:r w:rsidR="00FB5602">
              <w:rPr>
                <w:rFonts w:ascii="Arial" w:eastAsia="Arial" w:hAnsi="Arial" w:cs="Arial"/>
                <w:bdr w:val="none" w:sz="0" w:space="0" w:color="auto"/>
                <w:lang w:eastAsia="en-GB"/>
              </w:rPr>
              <w:t>.</w:t>
            </w:r>
            <w:r w:rsidRPr="0056257C">
              <w:rPr>
                <w:rFonts w:ascii="Arial" w:eastAsia="Arial" w:hAnsi="Arial" w:cs="Arial"/>
                <w:bdr w:val="none" w:sz="0" w:space="0" w:color="auto"/>
                <w:lang w:eastAsia="en-GB"/>
              </w:rPr>
              <w:t>In</w:t>
            </w:r>
            <w:proofErr w:type="spellEnd"/>
            <w:proofErr w:type="gramEnd"/>
            <w:r w:rsidRPr="0056257C">
              <w:rPr>
                <w:rFonts w:ascii="Arial" w:eastAsia="Arial" w:hAnsi="Arial" w:cs="Arial"/>
                <w:bdr w:val="none" w:sz="0" w:space="0" w:color="auto"/>
                <w:lang w:eastAsia="en-GB"/>
              </w:rPr>
              <w:t xml:space="preserve"> so doing, you are also confirming that prices offered are </w:t>
            </w:r>
            <w:r w:rsidRPr="00FB5602">
              <w:rPr>
                <w:rFonts w:ascii="Arial" w:eastAsia="Arial" w:hAnsi="Arial" w:cs="Arial"/>
                <w:bdr w:val="none" w:sz="0" w:space="0" w:color="auto"/>
                <w:lang w:eastAsia="en-GB"/>
              </w:rPr>
              <w:t>inclusive of any expenses</w:t>
            </w:r>
            <w:r w:rsidRPr="0056257C">
              <w:rPr>
                <w:rFonts w:ascii="Arial" w:eastAsia="Arial" w:hAnsi="Arial" w:cs="Arial"/>
                <w:bdr w:val="none" w:sz="0" w:space="0" w:color="auto"/>
                <w:lang w:eastAsia="en-GB"/>
              </w:rPr>
              <w:t>, exclusive of VAT and firm for the period following the Deadline for Submission as stated in the Attachment 1 - Bid Pack.</w:t>
            </w:r>
          </w:p>
        </w:tc>
        <w:tc>
          <w:tcPr>
            <w:tcW w:w="1418" w:type="dxa"/>
            <w:shd w:val="clear" w:color="auto" w:fill="auto"/>
            <w:tcMar>
              <w:top w:w="100" w:type="dxa"/>
              <w:left w:w="100" w:type="dxa"/>
              <w:bottom w:w="100" w:type="dxa"/>
              <w:right w:w="100" w:type="dxa"/>
            </w:tcMar>
          </w:tcPr>
          <w:p w14:paraId="5293DF7E"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p w14:paraId="0DF1D432"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Attachment</w:t>
            </w:r>
          </w:p>
        </w:tc>
        <w:tc>
          <w:tcPr>
            <w:tcW w:w="1275" w:type="dxa"/>
            <w:shd w:val="clear" w:color="auto" w:fill="auto"/>
            <w:tcMar>
              <w:top w:w="100" w:type="dxa"/>
              <w:left w:w="100" w:type="dxa"/>
              <w:bottom w:w="100" w:type="dxa"/>
              <w:right w:w="100" w:type="dxa"/>
            </w:tcMar>
          </w:tcPr>
          <w:p w14:paraId="1166397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p>
        </w:tc>
        <w:tc>
          <w:tcPr>
            <w:tcW w:w="1134" w:type="dxa"/>
            <w:shd w:val="clear" w:color="auto" w:fill="auto"/>
            <w:tcMar>
              <w:top w:w="100" w:type="dxa"/>
              <w:left w:w="100" w:type="dxa"/>
              <w:bottom w:w="100" w:type="dxa"/>
              <w:right w:w="100" w:type="dxa"/>
            </w:tcMar>
          </w:tcPr>
          <w:p w14:paraId="19B73FA8"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p>
        </w:tc>
        <w:tc>
          <w:tcPr>
            <w:tcW w:w="1276" w:type="dxa"/>
            <w:shd w:val="clear" w:color="auto" w:fill="auto"/>
            <w:tcMar>
              <w:top w:w="100" w:type="dxa"/>
              <w:left w:w="100" w:type="dxa"/>
              <w:bottom w:w="100" w:type="dxa"/>
              <w:right w:w="100" w:type="dxa"/>
            </w:tcMar>
          </w:tcPr>
          <w:p w14:paraId="2611D711"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p>
        </w:tc>
      </w:tr>
      <w:tr w:rsidR="0056257C" w:rsidRPr="0056257C" w14:paraId="5D5F832D" w14:textId="77777777" w:rsidTr="00FB5602">
        <w:tc>
          <w:tcPr>
            <w:tcW w:w="113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E5FD69" w14:textId="4B10496F" w:rsidR="0056257C" w:rsidRPr="0056257C" w:rsidRDefault="00EF371E"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Pr>
                <w:rFonts w:ascii="Arial" w:eastAsia="Arial" w:hAnsi="Arial" w:cs="Arial"/>
                <w:bdr w:val="none" w:sz="0" w:space="0" w:color="auto"/>
                <w:lang w:eastAsia="en-GB"/>
              </w:rPr>
              <w:t>5.2</w:t>
            </w:r>
          </w:p>
        </w:tc>
        <w:tc>
          <w:tcPr>
            <w:tcW w:w="411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E376211"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ind w:left="-30"/>
              <w:rPr>
                <w:rFonts w:ascii="Arial" w:eastAsia="Arial" w:hAnsi="Arial" w:cs="Arial"/>
                <w:highlight w:val="yellow"/>
                <w:bdr w:val="none" w:sz="0" w:space="0" w:color="auto"/>
                <w:lang w:eastAsia="en-GB"/>
              </w:rPr>
            </w:pPr>
            <w:r w:rsidRPr="00FB5602">
              <w:rPr>
                <w:rFonts w:ascii="Arial" w:eastAsia="Arial" w:hAnsi="Arial" w:cs="Arial"/>
                <w:bdr w:val="none" w:sz="0" w:space="0" w:color="auto"/>
                <w:lang w:eastAsia="en-GB"/>
              </w:rPr>
              <w:t>Please confirm, by selecting ‘YES’, that you have uploaded a formal, company-headed price quote for the items, in addition to completing Attachment 4 - Price Schedule?’</w:t>
            </w:r>
          </w:p>
        </w:tc>
        <w:tc>
          <w:tcPr>
            <w:tcW w:w="1418" w:type="dxa"/>
            <w:shd w:val="clear" w:color="auto" w:fill="auto"/>
            <w:tcMar>
              <w:top w:w="100" w:type="dxa"/>
              <w:left w:w="100" w:type="dxa"/>
              <w:bottom w:w="100" w:type="dxa"/>
              <w:right w:w="100" w:type="dxa"/>
            </w:tcMar>
          </w:tcPr>
          <w:p w14:paraId="7DB9CD23"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Yes/No</w:t>
            </w:r>
          </w:p>
          <w:p w14:paraId="5BFFA2F0"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r w:rsidRPr="0056257C">
              <w:rPr>
                <w:rFonts w:ascii="Arial" w:eastAsia="Arial" w:hAnsi="Arial" w:cs="Arial"/>
                <w:bdr w:val="none" w:sz="0" w:space="0" w:color="auto"/>
                <w:lang w:eastAsia="en-GB"/>
              </w:rPr>
              <w:t>Attachment</w:t>
            </w:r>
          </w:p>
        </w:tc>
        <w:tc>
          <w:tcPr>
            <w:tcW w:w="1275" w:type="dxa"/>
            <w:shd w:val="clear" w:color="auto" w:fill="auto"/>
            <w:tcMar>
              <w:top w:w="100" w:type="dxa"/>
              <w:left w:w="100" w:type="dxa"/>
              <w:bottom w:w="100" w:type="dxa"/>
              <w:right w:w="100" w:type="dxa"/>
            </w:tcMar>
          </w:tcPr>
          <w:p w14:paraId="791AA853"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p>
        </w:tc>
        <w:tc>
          <w:tcPr>
            <w:tcW w:w="1134" w:type="dxa"/>
            <w:shd w:val="clear" w:color="auto" w:fill="auto"/>
            <w:tcMar>
              <w:top w:w="100" w:type="dxa"/>
              <w:left w:w="100" w:type="dxa"/>
              <w:bottom w:w="100" w:type="dxa"/>
              <w:right w:w="100" w:type="dxa"/>
            </w:tcMar>
          </w:tcPr>
          <w:p w14:paraId="0EB881E0"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p>
        </w:tc>
        <w:tc>
          <w:tcPr>
            <w:tcW w:w="1276" w:type="dxa"/>
            <w:shd w:val="clear" w:color="auto" w:fill="auto"/>
            <w:tcMar>
              <w:top w:w="100" w:type="dxa"/>
              <w:left w:w="100" w:type="dxa"/>
              <w:bottom w:w="100" w:type="dxa"/>
              <w:right w:w="100" w:type="dxa"/>
            </w:tcMar>
          </w:tcPr>
          <w:p w14:paraId="575B1C74"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rPr>
                <w:rFonts w:ascii="Arial" w:eastAsia="Arial" w:hAnsi="Arial" w:cs="Arial"/>
                <w:bdr w:val="none" w:sz="0" w:space="0" w:color="auto"/>
                <w:lang w:eastAsia="en-GB"/>
              </w:rPr>
            </w:pPr>
          </w:p>
        </w:tc>
      </w:tr>
    </w:tbl>
    <w:p w14:paraId="44678122"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Arial" w:hAnsi="Arial" w:cs="Arial"/>
          <w:bdr w:val="none" w:sz="0" w:space="0" w:color="auto"/>
          <w:lang w:eastAsia="en-GB"/>
        </w:rPr>
      </w:pPr>
    </w:p>
    <w:p w14:paraId="3D597B5E"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Arial" w:eastAsia="Arial" w:hAnsi="Arial" w:cs="Arial"/>
          <w:bdr w:val="none" w:sz="0" w:space="0" w:color="auto"/>
          <w:lang w:eastAsia="en-GB"/>
        </w:rPr>
      </w:pPr>
      <w:bookmarkStart w:id="62" w:name="_lnxbz9" w:colFirst="0" w:colLast="0"/>
      <w:bookmarkEnd w:id="62"/>
    </w:p>
    <w:p w14:paraId="2CDEA85B"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63" w:name="_35nkun2" w:colFirst="0" w:colLast="0"/>
      <w:bookmarkStart w:id="64" w:name="_1ksv4uv" w:colFirst="0" w:colLast="0"/>
      <w:bookmarkStart w:id="65" w:name="_44sinio" w:colFirst="0" w:colLast="0"/>
      <w:bookmarkStart w:id="66" w:name="_Toc10189084"/>
      <w:bookmarkEnd w:id="63"/>
      <w:bookmarkEnd w:id="64"/>
      <w:bookmarkEnd w:id="65"/>
      <w:r w:rsidRPr="0056257C">
        <w:rPr>
          <w:rFonts w:ascii="Arial" w:eastAsia="Arial" w:hAnsi="Arial" w:cs="Arial"/>
          <w:b/>
          <w:sz w:val="32"/>
          <w:szCs w:val="32"/>
          <w:bdr w:val="none" w:sz="0" w:space="0" w:color="auto"/>
          <w:lang w:eastAsia="en-GB"/>
        </w:rPr>
        <w:lastRenderedPageBreak/>
        <w:t>Award Criteria</w:t>
      </w:r>
      <w:bookmarkEnd w:id="66"/>
    </w:p>
    <w:p w14:paraId="74ED716A" w14:textId="77777777" w:rsidR="0056257C" w:rsidRPr="0056257C" w:rsidRDefault="0056257C" w:rsidP="0056257C">
      <w:pPr>
        <w:keepNext/>
        <w:keepLines/>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vanish/>
          <w:bdr w:val="none" w:sz="0" w:space="0" w:color="auto"/>
          <w:lang w:eastAsia="en-GB"/>
        </w:rPr>
      </w:pPr>
      <w:bookmarkStart w:id="67" w:name="_Toc528748829"/>
      <w:bookmarkStart w:id="68" w:name="_Toc528771340"/>
      <w:bookmarkStart w:id="69" w:name="_Toc8717449"/>
    </w:p>
    <w:p w14:paraId="5424DEDA"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r w:rsidRPr="0056257C">
        <w:rPr>
          <w:rFonts w:ascii="Arial" w:eastAsia="Arial" w:hAnsi="Arial" w:cs="Arial"/>
          <w:bdr w:val="none" w:sz="0" w:space="0" w:color="auto"/>
          <w:lang w:eastAsia="en-GB"/>
        </w:rPr>
        <w:t>The award stage consists of a quality evaluation and a price evaluation.</w:t>
      </w:r>
      <w:bookmarkEnd w:id="67"/>
      <w:bookmarkEnd w:id="68"/>
      <w:bookmarkEnd w:id="69"/>
      <w:r w:rsidRPr="0056257C">
        <w:rPr>
          <w:rFonts w:ascii="Arial" w:eastAsia="Arial" w:hAnsi="Arial" w:cs="Arial"/>
          <w:bdr w:val="none" w:sz="0" w:space="0" w:color="auto"/>
          <w:lang w:eastAsia="en-GB"/>
        </w:rPr>
        <w:t xml:space="preserve"> </w:t>
      </w:r>
    </w:p>
    <w:p w14:paraId="2586280A"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70" w:name="_Toc528748830"/>
      <w:bookmarkStart w:id="71" w:name="_Toc528771341"/>
      <w:bookmarkStart w:id="72" w:name="_Toc8717450"/>
      <w:r w:rsidRPr="0056257C">
        <w:rPr>
          <w:rFonts w:ascii="Arial" w:eastAsia="Arial" w:hAnsi="Arial" w:cs="Arial"/>
          <w:bdr w:val="none" w:sz="0" w:space="0" w:color="auto"/>
          <w:lang w:eastAsia="en-GB"/>
        </w:rPr>
        <w:t>The award of the resultant contract will be on the basis of the ‘Most Economically Advantageous Tender’ (MEAT) or price only.</w:t>
      </w:r>
      <w:bookmarkEnd w:id="70"/>
      <w:bookmarkEnd w:id="71"/>
      <w:bookmarkEnd w:id="72"/>
    </w:p>
    <w:p w14:paraId="26BACF1E" w14:textId="460842F8"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73" w:name="_Toc528748831"/>
      <w:bookmarkStart w:id="74" w:name="_Toc528771342"/>
      <w:bookmarkStart w:id="75" w:name="_Toc8717451"/>
      <w:r w:rsidRPr="0056257C">
        <w:rPr>
          <w:rFonts w:ascii="Arial" w:eastAsia="Arial" w:hAnsi="Arial" w:cs="Arial"/>
          <w:bdr w:val="none" w:sz="0" w:space="0" w:color="auto"/>
          <w:lang w:eastAsia="en-GB"/>
        </w:rPr>
        <w:t xml:space="preserve">The weighting for the quality evaluation is </w:t>
      </w:r>
      <w:r w:rsidR="00FB5602">
        <w:rPr>
          <w:rFonts w:ascii="Arial" w:eastAsia="Arial" w:hAnsi="Arial" w:cs="Arial"/>
          <w:bdr w:val="none" w:sz="0" w:space="0" w:color="auto"/>
          <w:lang w:eastAsia="en-GB"/>
        </w:rPr>
        <w:t>15</w:t>
      </w:r>
      <w:r w:rsidRPr="0056257C">
        <w:rPr>
          <w:rFonts w:ascii="Arial" w:eastAsia="Arial" w:hAnsi="Arial" w:cs="Arial"/>
          <w:bdr w:val="none" w:sz="0" w:space="0" w:color="auto"/>
          <w:lang w:eastAsia="en-GB"/>
        </w:rPr>
        <w:t xml:space="preserve">%; </w:t>
      </w:r>
      <w:proofErr w:type="gramStart"/>
      <w:r w:rsidRPr="0056257C">
        <w:rPr>
          <w:rFonts w:ascii="Arial" w:eastAsia="Arial" w:hAnsi="Arial" w:cs="Arial"/>
          <w:bdr w:val="none" w:sz="0" w:space="0" w:color="auto"/>
          <w:lang w:eastAsia="en-GB"/>
        </w:rPr>
        <w:t>and,</w:t>
      </w:r>
      <w:proofErr w:type="gramEnd"/>
      <w:r w:rsidRPr="0056257C">
        <w:rPr>
          <w:rFonts w:ascii="Arial" w:eastAsia="Arial" w:hAnsi="Arial" w:cs="Arial"/>
          <w:bdr w:val="none" w:sz="0" w:space="0" w:color="auto"/>
          <w:lang w:eastAsia="en-GB"/>
        </w:rPr>
        <w:t xml:space="preserve"> the price evaluation is</w:t>
      </w:r>
      <w:r w:rsidR="00FB5602">
        <w:rPr>
          <w:rFonts w:ascii="Arial" w:eastAsia="Arial" w:hAnsi="Arial" w:cs="Arial"/>
          <w:bdr w:val="none" w:sz="0" w:space="0" w:color="auto"/>
          <w:lang w:eastAsia="en-GB"/>
        </w:rPr>
        <w:t xml:space="preserve"> 75</w:t>
      </w:r>
      <w:r w:rsidRPr="0056257C">
        <w:rPr>
          <w:rFonts w:ascii="Arial" w:eastAsia="Arial" w:hAnsi="Arial" w:cs="Arial"/>
          <w:bdr w:val="none" w:sz="0" w:space="0" w:color="auto"/>
          <w:lang w:eastAsia="en-GB"/>
        </w:rPr>
        <w:t>%.</w:t>
      </w:r>
      <w:bookmarkEnd w:id="73"/>
      <w:bookmarkEnd w:id="74"/>
      <w:bookmarkEnd w:id="75"/>
    </w:p>
    <w:p w14:paraId="67A87050"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76" w:name="_Toc528748832"/>
      <w:bookmarkStart w:id="77" w:name="_Toc528771343"/>
      <w:r w:rsidRPr="0056257C">
        <w:rPr>
          <w:rFonts w:ascii="Arial" w:eastAsia="Arial" w:hAnsi="Arial" w:cs="Arial"/>
          <w:b/>
          <w:bdr w:val="none" w:sz="0" w:space="0" w:color="auto"/>
          <w:lang w:eastAsia="en-GB"/>
        </w:rPr>
        <w:t xml:space="preserve">Award process - What you need to </w:t>
      </w:r>
      <w:proofErr w:type="gramStart"/>
      <w:r w:rsidRPr="0056257C">
        <w:rPr>
          <w:rFonts w:ascii="Arial" w:eastAsia="Arial" w:hAnsi="Arial" w:cs="Arial"/>
          <w:b/>
          <w:bdr w:val="none" w:sz="0" w:space="0" w:color="auto"/>
          <w:lang w:eastAsia="en-GB"/>
        </w:rPr>
        <w:t>do</w:t>
      </w:r>
      <w:bookmarkEnd w:id="76"/>
      <w:bookmarkEnd w:id="77"/>
      <w:proofErr w:type="gramEnd"/>
    </w:p>
    <w:p w14:paraId="43E992AA" w14:textId="2657198F" w:rsidR="0056257C" w:rsidRPr="00FB5602"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78" w:name="_Toc528748833"/>
      <w:bookmarkStart w:id="79" w:name="_Toc528771344"/>
      <w:bookmarkStart w:id="80" w:name="_Toc8717453"/>
      <w:r w:rsidRPr="0056257C">
        <w:rPr>
          <w:rFonts w:ascii="Arial" w:eastAsia="Arial" w:hAnsi="Arial" w:cs="Arial"/>
          <w:color w:val="000000"/>
          <w:highlight w:val="white"/>
          <w:bdr w:val="none" w:sz="0" w:space="0" w:color="auto"/>
          <w:lang w:eastAsia="en-GB"/>
        </w:rPr>
        <w:t>Answer the questions</w:t>
      </w:r>
      <w:r w:rsidRPr="0056257C">
        <w:rPr>
          <w:rFonts w:ascii="Arial" w:eastAsia="Arial" w:hAnsi="Arial" w:cs="Arial"/>
          <w:color w:val="000000"/>
          <w:bdr w:val="none" w:sz="0" w:space="0" w:color="auto"/>
          <w:lang w:eastAsia="en-GB"/>
        </w:rPr>
        <w:t xml:space="preserve"> in section </w:t>
      </w:r>
      <w:r w:rsidRPr="0056257C">
        <w:rPr>
          <w:rFonts w:ascii="Arial" w:eastAsia="Arial" w:hAnsi="Arial" w:cs="Arial"/>
          <w:bdr w:val="none" w:sz="0" w:space="0" w:color="auto"/>
          <w:lang w:eastAsia="en-GB"/>
        </w:rPr>
        <w:t>2 abov</w:t>
      </w:r>
      <w:r w:rsidR="00FB5602">
        <w:rPr>
          <w:rFonts w:ascii="Arial" w:eastAsia="Arial" w:hAnsi="Arial" w:cs="Arial"/>
          <w:bdr w:val="none" w:sz="0" w:space="0" w:color="auto"/>
          <w:lang w:eastAsia="en-GB"/>
        </w:rPr>
        <w:t xml:space="preserve">e and return the completed response document via email to </w:t>
      </w:r>
      <w:hyperlink r:id="rId11" w:history="1">
        <w:r w:rsidR="00FB5602" w:rsidRPr="00FC0A01">
          <w:rPr>
            <w:rStyle w:val="Hyperlink"/>
            <w:rFonts w:ascii="Arial" w:eastAsia="Arial" w:hAnsi="Arial" w:cs="Arial"/>
            <w:bdr w:val="none" w:sz="0" w:space="0" w:color="auto"/>
            <w:lang w:eastAsia="en-GB"/>
          </w:rPr>
          <w:t>CPU.tender@college.police.uk</w:t>
        </w:r>
      </w:hyperlink>
      <w:r w:rsidRPr="0056257C">
        <w:rPr>
          <w:rFonts w:ascii="Arial" w:eastAsia="Arial" w:hAnsi="Arial" w:cs="Arial"/>
          <w:color w:val="000000"/>
          <w:bdr w:val="none" w:sz="0" w:space="0" w:color="auto"/>
          <w:lang w:eastAsia="en-GB"/>
        </w:rPr>
        <w:t>.</w:t>
      </w:r>
      <w:bookmarkEnd w:id="78"/>
      <w:bookmarkEnd w:id="79"/>
      <w:bookmarkEnd w:id="80"/>
    </w:p>
    <w:p w14:paraId="72AC6948" w14:textId="5C9D009E"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81" w:name="_Toc528748834"/>
      <w:bookmarkStart w:id="82" w:name="_Toc528771345"/>
      <w:bookmarkStart w:id="83" w:name="_Toc8717454"/>
      <w:r w:rsidRPr="0056257C">
        <w:rPr>
          <w:rFonts w:ascii="Arial" w:eastAsia="Arial" w:hAnsi="Arial" w:cs="Arial"/>
          <w:color w:val="000000"/>
          <w:bdr w:val="none" w:sz="0" w:space="0" w:color="auto"/>
          <w:lang w:eastAsia="en-GB"/>
        </w:rPr>
        <w:t>Complete the A</w:t>
      </w:r>
      <w:r w:rsidRPr="0056257C">
        <w:rPr>
          <w:rFonts w:ascii="Arial" w:eastAsia="Arial" w:hAnsi="Arial" w:cs="Arial"/>
          <w:color w:val="000000"/>
          <w:highlight w:val="white"/>
          <w:bdr w:val="none" w:sz="0" w:space="0" w:color="auto"/>
          <w:lang w:eastAsia="en-GB"/>
        </w:rPr>
        <w:t xml:space="preserve">ttachment </w:t>
      </w:r>
      <w:r w:rsidRPr="0056257C">
        <w:rPr>
          <w:rFonts w:ascii="Arial" w:eastAsia="Arial" w:hAnsi="Arial" w:cs="Arial"/>
          <w:highlight w:val="white"/>
          <w:bdr w:val="none" w:sz="0" w:space="0" w:color="auto"/>
          <w:lang w:eastAsia="en-GB"/>
        </w:rPr>
        <w:t>4</w:t>
      </w:r>
      <w:r w:rsidRPr="0056257C">
        <w:rPr>
          <w:rFonts w:ascii="Arial" w:eastAsia="Arial" w:hAnsi="Arial" w:cs="Arial"/>
          <w:bdr w:val="none" w:sz="0" w:space="0" w:color="auto"/>
          <w:lang w:eastAsia="en-GB"/>
        </w:rPr>
        <w:t xml:space="preserve"> – Price </w:t>
      </w:r>
      <w:bookmarkEnd w:id="81"/>
      <w:bookmarkEnd w:id="82"/>
      <w:bookmarkEnd w:id="83"/>
      <w:r w:rsidR="00FB5602">
        <w:rPr>
          <w:rFonts w:ascii="Arial" w:eastAsia="Arial" w:hAnsi="Arial" w:cs="Arial"/>
          <w:bdr w:val="none" w:sz="0" w:space="0" w:color="auto"/>
          <w:lang w:eastAsia="en-GB"/>
        </w:rPr>
        <w:t>Schedule</w:t>
      </w:r>
    </w:p>
    <w:p w14:paraId="5B4FF414" w14:textId="5BD6CFA5" w:rsidR="0056257C" w:rsidRPr="00FB5602"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dr w:val="none" w:sz="0" w:space="0" w:color="auto"/>
          <w:lang w:eastAsia="en-GB"/>
        </w:rPr>
      </w:pPr>
      <w:bookmarkStart w:id="84" w:name="_Toc528748835"/>
      <w:bookmarkStart w:id="85" w:name="_Toc528771346"/>
      <w:bookmarkStart w:id="86" w:name="_Toc8717455"/>
      <w:r w:rsidRPr="0056257C">
        <w:rPr>
          <w:rFonts w:ascii="Arial" w:eastAsia="Arial" w:hAnsi="Arial" w:cs="Arial"/>
          <w:color w:val="000000"/>
          <w:bdr w:val="none" w:sz="0" w:space="0" w:color="auto"/>
          <w:lang w:eastAsia="en-GB"/>
        </w:rPr>
        <w:t xml:space="preserve">You must </w:t>
      </w:r>
      <w:r w:rsidR="00FB5602">
        <w:rPr>
          <w:rFonts w:ascii="Arial" w:eastAsia="Arial" w:hAnsi="Arial" w:cs="Arial"/>
          <w:color w:val="000000"/>
          <w:bdr w:val="none" w:sz="0" w:space="0" w:color="auto"/>
          <w:lang w:eastAsia="en-GB"/>
        </w:rPr>
        <w:t xml:space="preserve">email </w:t>
      </w:r>
      <w:r w:rsidRPr="0056257C">
        <w:rPr>
          <w:rFonts w:ascii="Arial" w:eastAsia="Arial" w:hAnsi="Arial" w:cs="Arial"/>
          <w:color w:val="000000"/>
          <w:bdr w:val="none" w:sz="0" w:space="0" w:color="auto"/>
          <w:lang w:eastAsia="en-GB"/>
        </w:rPr>
        <w:t xml:space="preserve">your completed Price </w:t>
      </w:r>
      <w:r w:rsidRPr="0056257C">
        <w:rPr>
          <w:rFonts w:ascii="Arial" w:eastAsia="Arial" w:hAnsi="Arial" w:cs="Arial"/>
          <w:bdr w:val="none" w:sz="0" w:space="0" w:color="auto"/>
          <w:lang w:eastAsia="en-GB"/>
        </w:rPr>
        <w:t>Schedule</w:t>
      </w:r>
      <w:r w:rsidRPr="0056257C">
        <w:rPr>
          <w:rFonts w:ascii="Arial" w:eastAsia="Arial" w:hAnsi="Arial" w:cs="Arial"/>
          <w:color w:val="000000"/>
          <w:bdr w:val="none" w:sz="0" w:space="0" w:color="auto"/>
          <w:lang w:eastAsia="en-GB"/>
        </w:rPr>
        <w:t xml:space="preserve"> </w:t>
      </w:r>
      <w:bookmarkEnd w:id="84"/>
      <w:bookmarkEnd w:id="85"/>
      <w:bookmarkEnd w:id="86"/>
      <w:r w:rsidR="00FB5602">
        <w:rPr>
          <w:rFonts w:ascii="Arial" w:eastAsia="Arial" w:hAnsi="Arial" w:cs="Arial"/>
          <w:color w:val="000000"/>
          <w:bdr w:val="none" w:sz="0" w:space="0" w:color="auto"/>
          <w:lang w:eastAsia="en-GB"/>
        </w:rPr>
        <w:t xml:space="preserve">to </w:t>
      </w:r>
      <w:hyperlink r:id="rId12" w:history="1">
        <w:r w:rsidR="00FB5602" w:rsidRPr="00FC0A01">
          <w:rPr>
            <w:rStyle w:val="Hyperlink"/>
            <w:rFonts w:ascii="Arial" w:eastAsia="Arial" w:hAnsi="Arial" w:cs="Arial"/>
            <w:bdr w:val="none" w:sz="0" w:space="0" w:color="auto"/>
            <w:lang w:eastAsia="en-GB"/>
          </w:rPr>
          <w:t>CPU.Tenders@college.police.uk</w:t>
        </w:r>
      </w:hyperlink>
    </w:p>
    <w:p w14:paraId="25538619"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hanging="357"/>
        <w:outlineLvl w:val="2"/>
        <w:rPr>
          <w:rFonts w:ascii="Arial" w:eastAsia="Arial" w:hAnsi="Arial" w:cs="Arial"/>
          <w:b/>
          <w:bdr w:val="none" w:sz="0" w:space="0" w:color="auto"/>
          <w:lang w:eastAsia="en-GB"/>
        </w:rPr>
      </w:pPr>
      <w:bookmarkStart w:id="87" w:name="_Toc528748836"/>
      <w:bookmarkStart w:id="88" w:name="_Toc528771347"/>
      <w:bookmarkStart w:id="89" w:name="_Toc8717456"/>
      <w:r w:rsidRPr="0056257C">
        <w:rPr>
          <w:rFonts w:ascii="Arial" w:eastAsia="Arial" w:hAnsi="Arial" w:cs="Arial"/>
          <w:b/>
          <w:bdr w:val="none" w:sz="0" w:space="0" w:color="auto"/>
          <w:lang w:eastAsia="en-GB"/>
        </w:rPr>
        <w:t>What we will do</w:t>
      </w:r>
      <w:bookmarkEnd w:id="87"/>
      <w:bookmarkEnd w:id="88"/>
      <w:bookmarkEnd w:id="89"/>
    </w:p>
    <w:tbl>
      <w:tblPr>
        <w:tblW w:w="9240"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540"/>
        <w:gridCol w:w="8700"/>
      </w:tblGrid>
      <w:tr w:rsidR="0056257C" w:rsidRPr="0056257C" w14:paraId="05184306" w14:textId="77777777" w:rsidTr="004251D4">
        <w:tc>
          <w:tcPr>
            <w:tcW w:w="540" w:type="dxa"/>
            <w:shd w:val="clear" w:color="auto" w:fill="auto"/>
            <w:tcMar>
              <w:top w:w="100" w:type="dxa"/>
              <w:left w:w="100" w:type="dxa"/>
              <w:bottom w:w="100" w:type="dxa"/>
              <w:right w:w="100" w:type="dxa"/>
            </w:tcMar>
          </w:tcPr>
          <w:p w14:paraId="104C36F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1</w:t>
            </w:r>
          </w:p>
        </w:tc>
        <w:tc>
          <w:tcPr>
            <w:tcW w:w="8700" w:type="dxa"/>
            <w:shd w:val="clear" w:color="auto" w:fill="auto"/>
            <w:tcMar>
              <w:top w:w="100" w:type="dxa"/>
              <w:left w:w="100" w:type="dxa"/>
              <w:bottom w:w="100" w:type="dxa"/>
              <w:right w:w="100" w:type="dxa"/>
            </w:tcMar>
          </w:tcPr>
          <w:p w14:paraId="56E558F4"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60" w:right="62"/>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Compliance Check</w:t>
            </w:r>
          </w:p>
          <w:p w14:paraId="37925D76"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First, we will complete a mandatory evaluation to make sure that you have answered all questions and have completed the Attachment 4 - Price Schedule in line with our instructions. All bids passing the mandatory evaluation will be progressed to the Quality Evaluation.</w:t>
            </w:r>
          </w:p>
        </w:tc>
      </w:tr>
      <w:tr w:rsidR="0056257C" w:rsidRPr="0056257C" w14:paraId="60BBF4A5" w14:textId="77777777" w:rsidTr="004251D4">
        <w:tc>
          <w:tcPr>
            <w:tcW w:w="540" w:type="dxa"/>
            <w:shd w:val="clear" w:color="auto" w:fill="auto"/>
            <w:tcMar>
              <w:top w:w="100" w:type="dxa"/>
              <w:left w:w="100" w:type="dxa"/>
              <w:bottom w:w="100" w:type="dxa"/>
              <w:right w:w="100" w:type="dxa"/>
            </w:tcMar>
          </w:tcPr>
          <w:p w14:paraId="0ECFF7C7"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2</w:t>
            </w:r>
          </w:p>
        </w:tc>
        <w:tc>
          <w:tcPr>
            <w:tcW w:w="8700" w:type="dxa"/>
            <w:shd w:val="clear" w:color="auto" w:fill="auto"/>
            <w:tcMar>
              <w:top w:w="100" w:type="dxa"/>
              <w:left w:w="100" w:type="dxa"/>
              <w:bottom w:w="100" w:type="dxa"/>
              <w:right w:w="100" w:type="dxa"/>
            </w:tcMar>
          </w:tcPr>
          <w:p w14:paraId="5B61426A"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60" w:right="62"/>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Quality Evaluation</w:t>
            </w:r>
          </w:p>
          <w:p w14:paraId="3D3DD465"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We will give your responses to the </w:t>
            </w:r>
            <w:r w:rsidRPr="0056257C">
              <w:rPr>
                <w:rFonts w:ascii="Arial" w:eastAsia="Arial" w:hAnsi="Arial" w:cs="Arial"/>
                <w:b/>
                <w:bdr w:val="none" w:sz="0" w:space="0" w:color="auto"/>
                <w:lang w:eastAsia="en-GB"/>
              </w:rPr>
              <w:t>QUALITY questionnaires</w:t>
            </w:r>
            <w:r w:rsidRPr="0056257C">
              <w:rPr>
                <w:rFonts w:ascii="Arial" w:eastAsia="Arial" w:hAnsi="Arial" w:cs="Arial"/>
                <w:bdr w:val="none" w:sz="0" w:space="0" w:color="auto"/>
                <w:lang w:eastAsia="en-GB"/>
              </w:rPr>
              <w:t xml:space="preserve"> to the Contracting Authority’s evaluation panel. Each evaluator will independently assess your responses to the quality questions using the response guidance and the evaluation criteria.</w:t>
            </w:r>
          </w:p>
          <w:p w14:paraId="0809F226" w14:textId="1FA3462F"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They will give a score and a reason for their score for each question they are assessing. </w:t>
            </w:r>
          </w:p>
          <w:p w14:paraId="009B4BEA" w14:textId="53414A43"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If the evaluation panel wishes to clarify any areas of your bid, bid clarification questions will be issued via </w:t>
            </w:r>
            <w:r w:rsidR="00FB5602">
              <w:rPr>
                <w:rFonts w:ascii="Arial" w:eastAsia="Arial" w:hAnsi="Arial" w:cs="Arial"/>
                <w:bdr w:val="none" w:sz="0" w:space="0" w:color="auto"/>
                <w:lang w:eastAsia="en-GB"/>
              </w:rPr>
              <w:t>email.</w:t>
            </w:r>
          </w:p>
        </w:tc>
      </w:tr>
      <w:tr w:rsidR="0056257C" w:rsidRPr="0056257C" w14:paraId="1F6DF87E" w14:textId="77777777" w:rsidTr="004251D4">
        <w:tc>
          <w:tcPr>
            <w:tcW w:w="540" w:type="dxa"/>
            <w:shd w:val="clear" w:color="auto" w:fill="auto"/>
            <w:tcMar>
              <w:top w:w="100" w:type="dxa"/>
              <w:left w:w="100" w:type="dxa"/>
              <w:bottom w:w="100" w:type="dxa"/>
              <w:right w:w="100" w:type="dxa"/>
            </w:tcMar>
          </w:tcPr>
          <w:p w14:paraId="25A55754" w14:textId="77777777" w:rsidR="0056257C" w:rsidRPr="0056257C" w:rsidRDefault="0056257C"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sidRPr="0056257C">
              <w:rPr>
                <w:rFonts w:ascii="Arial" w:eastAsia="Arial" w:hAnsi="Arial" w:cs="Arial"/>
                <w:bdr w:val="none" w:sz="0" w:space="0" w:color="auto"/>
                <w:lang w:eastAsia="en-GB"/>
              </w:rPr>
              <w:t>3</w:t>
            </w:r>
          </w:p>
        </w:tc>
        <w:tc>
          <w:tcPr>
            <w:tcW w:w="8700" w:type="dxa"/>
            <w:shd w:val="clear" w:color="auto" w:fill="auto"/>
            <w:tcMar>
              <w:top w:w="100" w:type="dxa"/>
              <w:left w:w="100" w:type="dxa"/>
              <w:bottom w:w="100" w:type="dxa"/>
              <w:right w:w="100" w:type="dxa"/>
            </w:tcMar>
          </w:tcPr>
          <w:p w14:paraId="5313FA58"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60" w:right="62"/>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 xml:space="preserve">Consensus </w:t>
            </w:r>
          </w:p>
          <w:p w14:paraId="4077F116"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Once the evaluators have independently assessed your answers to the questions we will arrange for the evaluators to meet. We will facilitate the discussion.</w:t>
            </w:r>
          </w:p>
          <w:p w14:paraId="5468C124"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At this meeting, the evaluators will discuss the quality of your answers and review their scores and reasons for that score. The discussion will continue until they reach a consensus regarding the score, and reason for that score, for each question.</w:t>
            </w:r>
          </w:p>
          <w:p w14:paraId="4484383B" w14:textId="2E0C524F"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lastRenderedPageBreak/>
              <w:t>These final scores will be used to calculate your quality score</w:t>
            </w:r>
            <w:r w:rsidR="00FB5602">
              <w:rPr>
                <w:rFonts w:ascii="Arial" w:eastAsia="Arial" w:hAnsi="Arial" w:cs="Arial"/>
                <w:bdr w:val="none" w:sz="0" w:space="0" w:color="auto"/>
                <w:lang w:eastAsia="en-GB"/>
              </w:rPr>
              <w:t xml:space="preserve"> for your bid.        </w:t>
            </w:r>
            <w:r w:rsidRPr="0056257C">
              <w:rPr>
                <w:rFonts w:ascii="Arial" w:eastAsia="Arial" w:hAnsi="Arial" w:cs="Arial"/>
                <w:bdr w:val="none" w:sz="0" w:space="0" w:color="auto"/>
                <w:lang w:eastAsia="en-GB"/>
              </w:rPr>
              <w:t>If the evaluation panel wishes to clarify any areas of your bid, bid clarification questions will be issued via the e-sourcing suite on an individual basis.</w:t>
            </w:r>
          </w:p>
        </w:tc>
      </w:tr>
      <w:tr w:rsidR="0056257C" w:rsidRPr="0056257C" w14:paraId="4FB72CAA" w14:textId="77777777" w:rsidTr="004251D4">
        <w:tc>
          <w:tcPr>
            <w:tcW w:w="540" w:type="dxa"/>
            <w:shd w:val="clear" w:color="auto" w:fill="auto"/>
            <w:tcMar>
              <w:top w:w="100" w:type="dxa"/>
              <w:left w:w="100" w:type="dxa"/>
              <w:bottom w:w="100" w:type="dxa"/>
              <w:right w:w="100" w:type="dxa"/>
            </w:tcMar>
          </w:tcPr>
          <w:p w14:paraId="7F2367D7" w14:textId="2350726C" w:rsidR="0056257C" w:rsidRPr="0056257C" w:rsidRDefault="00FB5602"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Pr>
                <w:rFonts w:ascii="Arial" w:eastAsia="Arial" w:hAnsi="Arial" w:cs="Arial"/>
                <w:bdr w:val="none" w:sz="0" w:space="0" w:color="auto"/>
                <w:lang w:eastAsia="en-GB"/>
              </w:rPr>
              <w:lastRenderedPageBreak/>
              <w:t>4</w:t>
            </w:r>
          </w:p>
        </w:tc>
        <w:tc>
          <w:tcPr>
            <w:tcW w:w="8700" w:type="dxa"/>
            <w:shd w:val="clear" w:color="auto" w:fill="auto"/>
            <w:tcMar>
              <w:top w:w="100" w:type="dxa"/>
              <w:left w:w="100" w:type="dxa"/>
              <w:bottom w:w="100" w:type="dxa"/>
              <w:right w:w="100" w:type="dxa"/>
            </w:tcMar>
          </w:tcPr>
          <w:p w14:paraId="0C538D5B"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60" w:right="62"/>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Evaluate Pricing</w:t>
            </w:r>
          </w:p>
          <w:p w14:paraId="7C62A569"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We will then evaluate your price and calculate your price score using the evaluation criteria specified in section 6.</w:t>
            </w:r>
          </w:p>
          <w:p w14:paraId="6F70A6AD" w14:textId="278C9922"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If we wish </w:t>
            </w:r>
            <w:r w:rsidR="00FB5602">
              <w:rPr>
                <w:rFonts w:ascii="Arial" w:eastAsia="Arial" w:hAnsi="Arial" w:cs="Arial"/>
                <w:bdr w:val="none" w:sz="0" w:space="0" w:color="auto"/>
                <w:lang w:eastAsia="en-GB"/>
              </w:rPr>
              <w:t xml:space="preserve">to </w:t>
            </w:r>
            <w:r w:rsidRPr="0056257C">
              <w:rPr>
                <w:rFonts w:ascii="Arial" w:eastAsia="Arial" w:hAnsi="Arial" w:cs="Arial"/>
                <w:bdr w:val="none" w:sz="0" w:space="0" w:color="auto"/>
                <w:lang w:eastAsia="en-GB"/>
              </w:rPr>
              <w:t>clarify any areas of your bid, bid clarification questions will be issued via the e-Sourcing suite on an individual basis.</w:t>
            </w:r>
          </w:p>
        </w:tc>
      </w:tr>
      <w:tr w:rsidR="0056257C" w:rsidRPr="0056257C" w14:paraId="187888AB" w14:textId="77777777" w:rsidTr="004251D4">
        <w:tc>
          <w:tcPr>
            <w:tcW w:w="540" w:type="dxa"/>
            <w:shd w:val="clear" w:color="auto" w:fill="auto"/>
            <w:tcMar>
              <w:top w:w="100" w:type="dxa"/>
              <w:left w:w="100" w:type="dxa"/>
              <w:bottom w:w="100" w:type="dxa"/>
              <w:right w:w="100" w:type="dxa"/>
            </w:tcMar>
          </w:tcPr>
          <w:p w14:paraId="41394C4D" w14:textId="1B2361AD" w:rsidR="0056257C" w:rsidRPr="0056257C" w:rsidRDefault="00FB5602"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bdr w:val="none" w:sz="0" w:space="0" w:color="auto"/>
                <w:lang w:eastAsia="en-GB"/>
              </w:rPr>
            </w:pPr>
            <w:r>
              <w:rPr>
                <w:rFonts w:ascii="Arial" w:eastAsia="Arial" w:hAnsi="Arial" w:cs="Arial"/>
                <w:bdr w:val="none" w:sz="0" w:space="0" w:color="auto"/>
                <w:lang w:eastAsia="en-GB"/>
              </w:rPr>
              <w:t>5</w:t>
            </w:r>
          </w:p>
        </w:tc>
        <w:tc>
          <w:tcPr>
            <w:tcW w:w="8700" w:type="dxa"/>
            <w:shd w:val="clear" w:color="auto" w:fill="auto"/>
            <w:tcMar>
              <w:top w:w="100" w:type="dxa"/>
              <w:left w:w="100" w:type="dxa"/>
              <w:bottom w:w="100" w:type="dxa"/>
              <w:right w:w="100" w:type="dxa"/>
            </w:tcMar>
          </w:tcPr>
          <w:p w14:paraId="4E30F7F2"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60" w:right="62"/>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Final Score</w:t>
            </w:r>
          </w:p>
          <w:p w14:paraId="47A4CDD0"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60"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Your quality score will be added to your price score, to create your final score. </w:t>
            </w:r>
          </w:p>
        </w:tc>
      </w:tr>
      <w:tr w:rsidR="0056257C" w:rsidRPr="0056257C" w14:paraId="301124E3" w14:textId="77777777" w:rsidTr="004251D4">
        <w:tc>
          <w:tcPr>
            <w:tcW w:w="540" w:type="dxa"/>
            <w:shd w:val="clear" w:color="auto" w:fill="auto"/>
            <w:tcMar>
              <w:top w:w="100" w:type="dxa"/>
              <w:left w:w="100" w:type="dxa"/>
              <w:bottom w:w="100" w:type="dxa"/>
              <w:right w:w="100" w:type="dxa"/>
            </w:tcMar>
          </w:tcPr>
          <w:p w14:paraId="1293F194" w14:textId="1A5073DE" w:rsidR="0056257C" w:rsidRPr="0056257C" w:rsidRDefault="00FB5602" w:rsidP="0056257C">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ind w:left="-30"/>
              <w:jc w:val="both"/>
              <w:rPr>
                <w:rFonts w:ascii="Arial" w:eastAsia="Arial" w:hAnsi="Arial" w:cs="Arial"/>
                <w:highlight w:val="yellow"/>
                <w:bdr w:val="none" w:sz="0" w:space="0" w:color="auto"/>
                <w:lang w:eastAsia="en-GB"/>
              </w:rPr>
            </w:pPr>
            <w:r>
              <w:rPr>
                <w:rFonts w:ascii="Arial" w:eastAsia="Arial" w:hAnsi="Arial" w:cs="Arial"/>
                <w:bdr w:val="none" w:sz="0" w:space="0" w:color="auto"/>
                <w:lang w:eastAsia="en-GB"/>
              </w:rPr>
              <w:t>6</w:t>
            </w:r>
          </w:p>
        </w:tc>
        <w:tc>
          <w:tcPr>
            <w:tcW w:w="8700" w:type="dxa"/>
            <w:shd w:val="clear" w:color="auto" w:fill="auto"/>
            <w:tcMar>
              <w:top w:w="100" w:type="dxa"/>
              <w:left w:w="100" w:type="dxa"/>
              <w:bottom w:w="100" w:type="dxa"/>
              <w:right w:w="100" w:type="dxa"/>
            </w:tcMar>
          </w:tcPr>
          <w:p w14:paraId="50A76AA5"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jc w:val="both"/>
              <w:rPr>
                <w:rFonts w:ascii="Arial" w:eastAsia="Arial" w:hAnsi="Arial" w:cs="Arial"/>
                <w:b/>
                <w:bdr w:val="none" w:sz="0" w:space="0" w:color="auto"/>
                <w:lang w:eastAsia="en-GB"/>
              </w:rPr>
            </w:pPr>
            <w:r w:rsidRPr="0056257C">
              <w:rPr>
                <w:rFonts w:ascii="Arial" w:eastAsia="Arial" w:hAnsi="Arial" w:cs="Arial"/>
                <w:b/>
                <w:bdr w:val="none" w:sz="0" w:space="0" w:color="auto"/>
                <w:lang w:eastAsia="en-GB"/>
              </w:rPr>
              <w:t>Award</w:t>
            </w:r>
          </w:p>
          <w:p w14:paraId="41B31867"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Awards will be made to the successful bidder, subject to contract. </w:t>
            </w:r>
          </w:p>
          <w:p w14:paraId="0EBC06CE"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right="62"/>
              <w:rPr>
                <w:rFonts w:ascii="Arial" w:eastAsia="Arial" w:hAnsi="Arial" w:cs="Arial"/>
                <w:highlight w:val="white"/>
                <w:bdr w:val="none" w:sz="0" w:space="0" w:color="auto"/>
                <w:lang w:eastAsia="en-GB"/>
              </w:rPr>
            </w:pPr>
            <w:r w:rsidRPr="0056257C">
              <w:rPr>
                <w:rFonts w:ascii="Arial" w:eastAsia="Arial" w:hAnsi="Arial" w:cs="Arial"/>
                <w:highlight w:val="white"/>
                <w:bdr w:val="none" w:sz="0" w:space="0" w:color="auto"/>
                <w:lang w:eastAsia="en-GB"/>
              </w:rPr>
              <w:t xml:space="preserve">We will notify successful and unsuccessful bidders providing feedback. </w:t>
            </w:r>
          </w:p>
          <w:p w14:paraId="164A00E6"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ind w:left="-30" w:right="62"/>
              <w:rPr>
                <w:rFonts w:ascii="Arial" w:eastAsia="Arial" w:hAnsi="Arial" w:cs="Arial"/>
                <w:bdr w:val="none" w:sz="0" w:space="0" w:color="auto"/>
                <w:lang w:eastAsia="en-GB"/>
              </w:rPr>
            </w:pPr>
            <w:r w:rsidRPr="0056257C">
              <w:rPr>
                <w:rFonts w:ascii="Arial" w:eastAsia="Arial" w:hAnsi="Arial" w:cs="Arial"/>
                <w:bdr w:val="none" w:sz="0" w:space="0" w:color="auto"/>
                <w:shd w:val="clear" w:color="auto" w:fill="FFFFFF"/>
                <w:lang w:eastAsia="en-GB"/>
              </w:rPr>
              <w:t>If the successful bidder does not accept the Contract we may offer a Contract to the next highest scoring Bidder but only where they have met the minimum pass score. </w:t>
            </w:r>
          </w:p>
        </w:tc>
      </w:tr>
    </w:tbl>
    <w:p w14:paraId="1CC0EE2F"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90" w:name="_z337ya" w:colFirst="0" w:colLast="0"/>
      <w:bookmarkStart w:id="91" w:name="_3j2qqm3" w:colFirst="0" w:colLast="0"/>
      <w:bookmarkStart w:id="92" w:name="_Toc10189085"/>
      <w:bookmarkEnd w:id="90"/>
      <w:bookmarkEnd w:id="91"/>
      <w:r w:rsidRPr="0056257C">
        <w:rPr>
          <w:rFonts w:ascii="Arial" w:eastAsia="Arial" w:hAnsi="Arial" w:cs="Arial"/>
          <w:b/>
          <w:sz w:val="32"/>
          <w:szCs w:val="32"/>
          <w:bdr w:val="none" w:sz="0" w:space="0" w:color="auto"/>
          <w:lang w:eastAsia="en-GB"/>
        </w:rPr>
        <w:t>Marking Scheme</w:t>
      </w:r>
      <w:bookmarkEnd w:id="92"/>
    </w:p>
    <w:p w14:paraId="307E531F"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93" w:name="_Toc528748838"/>
      <w:bookmarkStart w:id="94" w:name="_Toc528771349"/>
      <w:bookmarkStart w:id="95" w:name="_Toc8717458"/>
      <w:r w:rsidRPr="0056257C">
        <w:rPr>
          <w:rFonts w:ascii="Arial" w:eastAsia="Arial" w:hAnsi="Arial" w:cs="Arial"/>
          <w:bdr w:val="none" w:sz="0" w:space="0" w:color="auto"/>
          <w:lang w:eastAsia="en-GB"/>
        </w:rPr>
        <w:t>The evaluation criteria set out below will be used during the Quality Evaluation:</w:t>
      </w:r>
      <w:bookmarkEnd w:id="93"/>
      <w:bookmarkEnd w:id="94"/>
      <w:bookmarkEnd w:id="95"/>
    </w:p>
    <w:tbl>
      <w:tblPr>
        <w:tblW w:w="9203" w:type="dxa"/>
        <w:tblInd w:w="132" w:type="dxa"/>
        <w:shd w:val="clear" w:color="auto" w:fill="FFFFFF"/>
        <w:tblCellMar>
          <w:left w:w="0" w:type="dxa"/>
          <w:right w:w="0" w:type="dxa"/>
        </w:tblCellMar>
        <w:tblLook w:val="04A0" w:firstRow="1" w:lastRow="0" w:firstColumn="1" w:lastColumn="0" w:noHBand="0" w:noVBand="1"/>
      </w:tblPr>
      <w:tblGrid>
        <w:gridCol w:w="1735"/>
        <w:gridCol w:w="7468"/>
      </w:tblGrid>
      <w:tr w:rsidR="0056257C" w:rsidRPr="0056257C" w14:paraId="0F893D29" w14:textId="77777777" w:rsidTr="00FB5602">
        <w:trPr>
          <w:trHeight w:val="20"/>
        </w:trPr>
        <w:tc>
          <w:tcPr>
            <w:tcW w:w="1735" w:type="dxa"/>
            <w:tcBorders>
              <w:top w:val="single" w:sz="8" w:space="0" w:color="000000"/>
              <w:left w:val="single" w:sz="8" w:space="0" w:color="000000"/>
              <w:bottom w:val="single" w:sz="8" w:space="0" w:color="000000"/>
              <w:right w:val="single" w:sz="8" w:space="0" w:color="000000"/>
            </w:tcBorders>
            <w:shd w:val="clear" w:color="auto" w:fill="FFFFCC"/>
            <w:tcMar>
              <w:top w:w="0" w:type="dxa"/>
              <w:left w:w="108" w:type="dxa"/>
              <w:bottom w:w="0" w:type="dxa"/>
              <w:right w:w="108" w:type="dxa"/>
            </w:tcMar>
            <w:vAlign w:val="center"/>
            <w:hideMark/>
          </w:tcPr>
          <w:p w14:paraId="7947A220"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spacing w:after="120"/>
              <w:ind w:left="-30"/>
              <w:rPr>
                <w:rFonts w:ascii="Cambria" w:eastAsia="Times New Roman" w:hAnsi="Cambria"/>
                <w:color w:val="222222"/>
                <w:bdr w:val="none" w:sz="0" w:space="0" w:color="auto"/>
                <w:lang w:eastAsia="en-GB"/>
              </w:rPr>
            </w:pPr>
            <w:r w:rsidRPr="0056257C">
              <w:rPr>
                <w:rFonts w:ascii="Arial" w:eastAsia="Times New Roman" w:hAnsi="Arial" w:cs="Arial"/>
                <w:b/>
                <w:bCs/>
                <w:color w:val="000000"/>
                <w:bdr w:val="none" w:sz="0" w:space="0" w:color="auto"/>
                <w:lang w:eastAsia="en-GB"/>
              </w:rPr>
              <w:t>Marking Scheme</w:t>
            </w:r>
          </w:p>
        </w:tc>
        <w:tc>
          <w:tcPr>
            <w:tcW w:w="7468" w:type="dxa"/>
            <w:tcBorders>
              <w:top w:val="single" w:sz="8" w:space="0" w:color="000000"/>
              <w:left w:val="nil"/>
              <w:bottom w:val="single" w:sz="8" w:space="0" w:color="000000"/>
              <w:right w:val="single" w:sz="8" w:space="0" w:color="000000"/>
            </w:tcBorders>
            <w:shd w:val="clear" w:color="auto" w:fill="FFFFCC"/>
            <w:tcMar>
              <w:top w:w="0" w:type="dxa"/>
              <w:left w:w="108" w:type="dxa"/>
              <w:bottom w:w="0" w:type="dxa"/>
              <w:right w:w="108" w:type="dxa"/>
            </w:tcMar>
            <w:hideMark/>
          </w:tcPr>
          <w:p w14:paraId="4C23ABF9"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20"/>
              <w:ind w:left="-30"/>
              <w:rPr>
                <w:rFonts w:ascii="Cambria" w:eastAsia="Times New Roman" w:hAnsi="Cambria"/>
                <w:color w:val="222222"/>
                <w:bdr w:val="none" w:sz="0" w:space="0" w:color="auto"/>
                <w:lang w:eastAsia="en-GB"/>
              </w:rPr>
            </w:pPr>
            <w:r w:rsidRPr="0056257C">
              <w:rPr>
                <w:rFonts w:ascii="Arial" w:eastAsia="Times New Roman" w:hAnsi="Arial" w:cs="Arial"/>
                <w:b/>
                <w:bCs/>
                <w:color w:val="000000"/>
                <w:bdr w:val="none" w:sz="0" w:space="0" w:color="auto"/>
                <w:lang w:eastAsia="en-GB"/>
              </w:rPr>
              <w:t>Description</w:t>
            </w:r>
          </w:p>
        </w:tc>
      </w:tr>
      <w:tr w:rsidR="0056257C" w:rsidRPr="0056257C" w14:paraId="4878493C" w14:textId="77777777" w:rsidTr="00FB5602">
        <w:trPr>
          <w:trHeight w:val="20"/>
        </w:trPr>
        <w:tc>
          <w:tcPr>
            <w:tcW w:w="1735" w:type="dxa"/>
            <w:tcBorders>
              <w:top w:val="nil"/>
              <w:left w:val="single" w:sz="8" w:space="0" w:color="000000"/>
              <w:bottom w:val="single" w:sz="8" w:space="0" w:color="000000"/>
              <w:right w:val="single" w:sz="8" w:space="0" w:color="000000"/>
            </w:tcBorders>
            <w:shd w:val="clear" w:color="auto" w:fill="FFFFCC"/>
            <w:tcMar>
              <w:top w:w="0" w:type="dxa"/>
              <w:left w:w="108" w:type="dxa"/>
              <w:bottom w:w="0" w:type="dxa"/>
              <w:right w:w="108" w:type="dxa"/>
            </w:tcMar>
            <w:vAlign w:val="center"/>
          </w:tcPr>
          <w:p w14:paraId="1EFC0F3C"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222222"/>
                <w:sz w:val="22"/>
                <w:szCs w:val="22"/>
                <w:bdr w:val="none" w:sz="0" w:space="0" w:color="auto"/>
                <w:lang w:eastAsia="en-GB"/>
              </w:rPr>
            </w:pPr>
            <w:r w:rsidRPr="0056257C">
              <w:rPr>
                <w:rFonts w:ascii="Arial" w:eastAsia="Times New Roman" w:hAnsi="Arial" w:cs="Arial"/>
                <w:color w:val="222222"/>
                <w:sz w:val="22"/>
                <w:szCs w:val="22"/>
                <w:bdr w:val="none" w:sz="0" w:space="0" w:color="auto"/>
                <w:lang w:eastAsia="en-GB"/>
              </w:rPr>
              <w:t>100 - Excellent</w:t>
            </w:r>
          </w:p>
        </w:tc>
        <w:tc>
          <w:tcPr>
            <w:tcW w:w="7468" w:type="dxa"/>
            <w:tcBorders>
              <w:top w:val="nil"/>
              <w:left w:val="nil"/>
              <w:bottom w:val="single" w:sz="8" w:space="0" w:color="000000"/>
              <w:right w:val="single" w:sz="8" w:space="0" w:color="000000"/>
            </w:tcBorders>
            <w:shd w:val="clear" w:color="auto" w:fill="FFFFCC"/>
            <w:tcMar>
              <w:top w:w="0" w:type="dxa"/>
              <w:left w:w="108" w:type="dxa"/>
              <w:bottom w:w="0" w:type="dxa"/>
              <w:right w:w="108" w:type="dxa"/>
            </w:tcMar>
          </w:tcPr>
          <w:p w14:paraId="46E13342"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20"/>
              <w:ind w:left="-30"/>
              <w:rPr>
                <w:rFonts w:ascii="Arial" w:eastAsia="Times New Roman" w:hAnsi="Arial" w:cs="Arial"/>
                <w:color w:val="500050"/>
                <w:sz w:val="22"/>
                <w:szCs w:val="22"/>
                <w:bdr w:val="none" w:sz="0" w:space="0" w:color="auto"/>
                <w:lang w:eastAsia="en-GB"/>
              </w:rPr>
            </w:pPr>
            <w:r w:rsidRPr="0056257C">
              <w:rPr>
                <w:rFonts w:ascii="Arial" w:eastAsia="SimSun" w:hAnsi="Arial"/>
                <w:sz w:val="22"/>
                <w:bdr w:val="none" w:sz="0" w:space="0" w:color="auto"/>
                <w:lang w:eastAsia="zh-CN"/>
              </w:rPr>
              <w:t>An Excellent comprehensive response that meets the requirements.  Indicates an excellent response with detailed supporting evidence and no weaknesses resulting in a high level of confidence.</w:t>
            </w:r>
          </w:p>
        </w:tc>
      </w:tr>
      <w:tr w:rsidR="0056257C" w:rsidRPr="0056257C" w14:paraId="7D2357A4" w14:textId="77777777" w:rsidTr="00FB5602">
        <w:trPr>
          <w:trHeight w:val="20"/>
        </w:trPr>
        <w:tc>
          <w:tcPr>
            <w:tcW w:w="1735" w:type="dxa"/>
            <w:tcBorders>
              <w:top w:val="nil"/>
              <w:left w:val="single" w:sz="8" w:space="0" w:color="000000"/>
              <w:bottom w:val="single" w:sz="8" w:space="0" w:color="000000"/>
              <w:right w:val="single" w:sz="8" w:space="0" w:color="000000"/>
            </w:tcBorders>
            <w:shd w:val="clear" w:color="auto" w:fill="FFFFCC"/>
            <w:tcMar>
              <w:top w:w="0" w:type="dxa"/>
              <w:left w:w="108" w:type="dxa"/>
              <w:bottom w:w="0" w:type="dxa"/>
              <w:right w:w="108" w:type="dxa"/>
            </w:tcMar>
            <w:vAlign w:val="center"/>
          </w:tcPr>
          <w:p w14:paraId="499E6FF8"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b/>
                <w:bCs/>
                <w:color w:val="000000"/>
                <w:bdr w:val="none" w:sz="0" w:space="0" w:color="auto"/>
                <w:lang w:eastAsia="en-GB"/>
              </w:rPr>
            </w:pPr>
            <w:r w:rsidRPr="0056257C">
              <w:rPr>
                <w:rFonts w:ascii="Arial" w:eastAsia="SimSun" w:hAnsi="Arial"/>
                <w:sz w:val="22"/>
                <w:bdr w:val="none" w:sz="0" w:space="0" w:color="auto"/>
                <w:lang w:eastAsia="zh-CN"/>
              </w:rPr>
              <w:t>75 - Good</w:t>
            </w:r>
          </w:p>
        </w:tc>
        <w:tc>
          <w:tcPr>
            <w:tcW w:w="7468" w:type="dxa"/>
            <w:tcBorders>
              <w:top w:val="nil"/>
              <w:left w:val="nil"/>
              <w:bottom w:val="single" w:sz="8" w:space="0" w:color="000000"/>
              <w:right w:val="single" w:sz="8" w:space="0" w:color="000000"/>
            </w:tcBorders>
            <w:shd w:val="clear" w:color="auto" w:fill="FFFFCC"/>
            <w:tcMar>
              <w:top w:w="0" w:type="dxa"/>
              <w:left w:w="108" w:type="dxa"/>
              <w:bottom w:w="0" w:type="dxa"/>
              <w:right w:w="108" w:type="dxa"/>
            </w:tcMar>
          </w:tcPr>
          <w:p w14:paraId="5E3A4985"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20"/>
              <w:ind w:left="-30"/>
              <w:rPr>
                <w:rFonts w:ascii="Arial" w:eastAsia="Times New Roman" w:hAnsi="Arial" w:cs="Arial"/>
                <w:color w:val="000000"/>
                <w:bdr w:val="none" w:sz="0" w:space="0" w:color="auto"/>
                <w:lang w:eastAsia="en-GB"/>
              </w:rPr>
            </w:pPr>
            <w:r w:rsidRPr="0056257C">
              <w:rPr>
                <w:rFonts w:ascii="Arial" w:eastAsia="SimSun" w:hAnsi="Arial"/>
                <w:sz w:val="22"/>
                <w:bdr w:val="none" w:sz="0" w:space="0" w:color="auto"/>
                <w:lang w:eastAsia="zh-CN"/>
              </w:rPr>
              <w:t xml:space="preserve">A Good response that meets the requirements with good supporting evidence.  Demonstrates good understanding. </w:t>
            </w:r>
          </w:p>
        </w:tc>
      </w:tr>
      <w:tr w:rsidR="0056257C" w:rsidRPr="0056257C" w14:paraId="21DE9983" w14:textId="77777777" w:rsidTr="00FB5602">
        <w:trPr>
          <w:trHeight w:val="20"/>
        </w:trPr>
        <w:tc>
          <w:tcPr>
            <w:tcW w:w="1735" w:type="dxa"/>
            <w:tcBorders>
              <w:top w:val="nil"/>
              <w:left w:val="single" w:sz="8" w:space="0" w:color="000000"/>
              <w:bottom w:val="single" w:sz="8" w:space="0" w:color="000000"/>
              <w:right w:val="single" w:sz="8" w:space="0" w:color="000000"/>
            </w:tcBorders>
            <w:shd w:val="clear" w:color="auto" w:fill="FFFFCC"/>
            <w:tcMar>
              <w:top w:w="0" w:type="dxa"/>
              <w:left w:w="108" w:type="dxa"/>
              <w:bottom w:w="0" w:type="dxa"/>
              <w:right w:w="108" w:type="dxa"/>
            </w:tcMar>
            <w:vAlign w:val="center"/>
          </w:tcPr>
          <w:p w14:paraId="4FE63719"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Cambria" w:eastAsia="Times New Roman" w:hAnsi="Cambria"/>
                <w:color w:val="222222"/>
                <w:bdr w:val="none" w:sz="0" w:space="0" w:color="auto"/>
                <w:lang w:eastAsia="en-GB"/>
              </w:rPr>
            </w:pPr>
            <w:r w:rsidRPr="0056257C">
              <w:rPr>
                <w:rFonts w:ascii="Arial" w:eastAsia="SimSun" w:hAnsi="Arial"/>
                <w:sz w:val="22"/>
                <w:bdr w:val="none" w:sz="0" w:space="0" w:color="auto"/>
                <w:lang w:eastAsia="zh-CN"/>
              </w:rPr>
              <w:t>50 - Acceptable</w:t>
            </w:r>
          </w:p>
        </w:tc>
        <w:tc>
          <w:tcPr>
            <w:tcW w:w="7468" w:type="dxa"/>
            <w:tcBorders>
              <w:top w:val="nil"/>
              <w:left w:val="nil"/>
              <w:bottom w:val="single" w:sz="8" w:space="0" w:color="000000"/>
              <w:right w:val="single" w:sz="8" w:space="0" w:color="000000"/>
            </w:tcBorders>
            <w:shd w:val="clear" w:color="auto" w:fill="FFFFCC"/>
            <w:tcMar>
              <w:top w:w="0" w:type="dxa"/>
              <w:left w:w="108" w:type="dxa"/>
              <w:bottom w:w="0" w:type="dxa"/>
              <w:right w:w="108" w:type="dxa"/>
            </w:tcMar>
          </w:tcPr>
          <w:p w14:paraId="4DDC921F"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20"/>
              <w:ind w:left="-30"/>
              <w:rPr>
                <w:rFonts w:ascii="Cambria" w:eastAsia="Times New Roman" w:hAnsi="Cambria"/>
                <w:color w:val="222222"/>
                <w:bdr w:val="none" w:sz="0" w:space="0" w:color="auto"/>
                <w:lang w:eastAsia="en-GB"/>
              </w:rPr>
            </w:pPr>
            <w:r w:rsidRPr="0056257C">
              <w:rPr>
                <w:rFonts w:ascii="Arial" w:eastAsia="SimSun" w:hAnsi="Arial"/>
                <w:sz w:val="22"/>
                <w:bdr w:val="none" w:sz="0" w:space="0" w:color="auto"/>
                <w:lang w:eastAsia="zh-CN"/>
              </w:rPr>
              <w:t xml:space="preserve">Meets the requirements – the response generally meets the </w:t>
            </w:r>
            <w:proofErr w:type="gramStart"/>
            <w:r w:rsidRPr="0056257C">
              <w:rPr>
                <w:rFonts w:ascii="Arial" w:eastAsia="SimSun" w:hAnsi="Arial"/>
                <w:sz w:val="22"/>
                <w:bdr w:val="none" w:sz="0" w:space="0" w:color="auto"/>
                <w:lang w:eastAsia="zh-CN"/>
              </w:rPr>
              <w:t>requirements, but</w:t>
            </w:r>
            <w:proofErr w:type="gramEnd"/>
            <w:r w:rsidRPr="0056257C">
              <w:rPr>
                <w:rFonts w:ascii="Arial" w:eastAsia="SimSun" w:hAnsi="Arial"/>
                <w:sz w:val="22"/>
                <w:bdr w:val="none" w:sz="0" w:space="0" w:color="auto"/>
                <w:lang w:eastAsia="zh-CN"/>
              </w:rPr>
              <w:t xml:space="preserve"> lacks sufficient detail to warrant a higher mark.</w:t>
            </w:r>
          </w:p>
        </w:tc>
      </w:tr>
      <w:tr w:rsidR="0056257C" w:rsidRPr="0056257C" w14:paraId="6558D583" w14:textId="77777777" w:rsidTr="00FB5602">
        <w:trPr>
          <w:trHeight w:val="20"/>
        </w:trPr>
        <w:tc>
          <w:tcPr>
            <w:tcW w:w="1735" w:type="dxa"/>
            <w:tcBorders>
              <w:top w:val="nil"/>
              <w:left w:val="single" w:sz="8" w:space="0" w:color="000000"/>
              <w:bottom w:val="single" w:sz="8" w:space="0" w:color="000000"/>
              <w:right w:val="single" w:sz="8" w:space="0" w:color="000000"/>
            </w:tcBorders>
            <w:shd w:val="clear" w:color="auto" w:fill="FFFFCC"/>
            <w:tcMar>
              <w:top w:w="0" w:type="dxa"/>
              <w:left w:w="108" w:type="dxa"/>
              <w:bottom w:w="0" w:type="dxa"/>
              <w:right w:w="108" w:type="dxa"/>
            </w:tcMar>
            <w:vAlign w:val="center"/>
          </w:tcPr>
          <w:p w14:paraId="73B3FFCB" w14:textId="77777777" w:rsidR="0056257C" w:rsidRPr="0056257C" w:rsidRDefault="0056257C" w:rsidP="00FB5602">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Cambria" w:eastAsia="Times New Roman" w:hAnsi="Cambria"/>
                <w:color w:val="222222"/>
                <w:bdr w:val="none" w:sz="0" w:space="0" w:color="auto"/>
                <w:lang w:eastAsia="en-GB"/>
              </w:rPr>
            </w:pPr>
            <w:r w:rsidRPr="0056257C">
              <w:rPr>
                <w:rFonts w:ascii="Arial" w:eastAsia="SimSun" w:hAnsi="Arial"/>
                <w:sz w:val="22"/>
                <w:bdr w:val="none" w:sz="0" w:space="0" w:color="auto"/>
                <w:lang w:eastAsia="zh-CN"/>
              </w:rPr>
              <w:t>25 - Poor</w:t>
            </w:r>
          </w:p>
        </w:tc>
        <w:tc>
          <w:tcPr>
            <w:tcW w:w="7468" w:type="dxa"/>
            <w:tcBorders>
              <w:top w:val="nil"/>
              <w:left w:val="nil"/>
              <w:bottom w:val="single" w:sz="8" w:space="0" w:color="000000"/>
              <w:right w:val="single" w:sz="8" w:space="0" w:color="000000"/>
            </w:tcBorders>
            <w:shd w:val="clear" w:color="auto" w:fill="FFFFCC"/>
            <w:tcMar>
              <w:top w:w="0" w:type="dxa"/>
              <w:left w:w="108" w:type="dxa"/>
              <w:bottom w:w="0" w:type="dxa"/>
              <w:right w:w="108" w:type="dxa"/>
            </w:tcMar>
          </w:tcPr>
          <w:p w14:paraId="5B68FA57"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00"/>
              <w:ind w:left="-30"/>
              <w:rPr>
                <w:rFonts w:ascii="Cambria" w:eastAsia="Times New Roman" w:hAnsi="Cambria"/>
                <w:color w:val="222222"/>
                <w:bdr w:val="none" w:sz="0" w:space="0" w:color="auto"/>
                <w:lang w:eastAsia="en-GB"/>
              </w:rPr>
            </w:pPr>
            <w:r w:rsidRPr="0056257C">
              <w:rPr>
                <w:rFonts w:ascii="Arial" w:eastAsia="SimSun" w:hAnsi="Arial"/>
                <w:sz w:val="22"/>
                <w:bdr w:val="none" w:sz="0" w:space="0" w:color="auto"/>
                <w:lang w:eastAsia="zh-CN"/>
              </w:rPr>
              <w:t>A Poor response with reservations.  The response lacks convincing detail with risk that the proposal will not be successful in meeting all the requirements.</w:t>
            </w:r>
          </w:p>
        </w:tc>
      </w:tr>
      <w:tr w:rsidR="0056257C" w:rsidRPr="0056257C" w14:paraId="0735ED9D" w14:textId="77777777" w:rsidTr="00FB5602">
        <w:trPr>
          <w:trHeight w:val="20"/>
        </w:trPr>
        <w:tc>
          <w:tcPr>
            <w:tcW w:w="1735" w:type="dxa"/>
            <w:tcBorders>
              <w:top w:val="nil"/>
              <w:left w:val="single" w:sz="8" w:space="0" w:color="000000"/>
              <w:bottom w:val="single" w:sz="8" w:space="0" w:color="000000"/>
              <w:right w:val="single" w:sz="8" w:space="0" w:color="000000"/>
            </w:tcBorders>
            <w:shd w:val="clear" w:color="auto" w:fill="FFFFCC"/>
            <w:tcMar>
              <w:top w:w="0" w:type="dxa"/>
              <w:left w:w="108" w:type="dxa"/>
              <w:bottom w:w="0" w:type="dxa"/>
              <w:right w:w="108" w:type="dxa"/>
            </w:tcMar>
          </w:tcPr>
          <w:p w14:paraId="1C03F0BD"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20"/>
              <w:ind w:left="432"/>
              <w:rPr>
                <w:rFonts w:ascii="Arial" w:eastAsia="SimSun" w:hAnsi="Arial"/>
                <w:sz w:val="22"/>
                <w:bdr w:val="none" w:sz="0" w:space="0" w:color="auto"/>
                <w:lang w:eastAsia="zh-CN"/>
              </w:rPr>
            </w:pPr>
            <w:r w:rsidRPr="0056257C">
              <w:rPr>
                <w:rFonts w:ascii="Arial" w:eastAsia="SimSun" w:hAnsi="Arial"/>
                <w:sz w:val="22"/>
                <w:bdr w:val="none" w:sz="0" w:space="0" w:color="auto"/>
                <w:lang w:eastAsia="zh-CN"/>
              </w:rPr>
              <w:t>0 - Unsuitable</w:t>
            </w:r>
          </w:p>
        </w:tc>
        <w:tc>
          <w:tcPr>
            <w:tcW w:w="7468" w:type="dxa"/>
            <w:tcBorders>
              <w:top w:val="nil"/>
              <w:left w:val="nil"/>
              <w:bottom w:val="single" w:sz="8" w:space="0" w:color="000000"/>
              <w:right w:val="single" w:sz="8" w:space="0" w:color="000000"/>
            </w:tcBorders>
            <w:shd w:val="clear" w:color="auto" w:fill="FFFFCC"/>
            <w:tcMar>
              <w:top w:w="0" w:type="dxa"/>
              <w:left w:w="108" w:type="dxa"/>
              <w:bottom w:w="0" w:type="dxa"/>
              <w:right w:w="108" w:type="dxa"/>
            </w:tcMar>
          </w:tcPr>
          <w:p w14:paraId="5E373695"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after="100"/>
              <w:ind w:left="-30"/>
              <w:rPr>
                <w:rFonts w:ascii="Arial" w:eastAsia="SimSun" w:hAnsi="Arial"/>
                <w:sz w:val="22"/>
                <w:bdr w:val="none" w:sz="0" w:space="0" w:color="auto"/>
                <w:lang w:eastAsia="zh-CN"/>
              </w:rPr>
            </w:pPr>
            <w:r w:rsidRPr="0056257C">
              <w:rPr>
                <w:rFonts w:ascii="Arial" w:eastAsia="SimSun" w:hAnsi="Arial"/>
                <w:sz w:val="22"/>
                <w:bdr w:val="none" w:sz="0" w:space="0" w:color="auto"/>
                <w:lang w:eastAsia="zh-CN"/>
              </w:rPr>
              <w:t>Failed to provide confidence that the proposal will meet the requirements.  An unacceptable response with serious reservations.</w:t>
            </w:r>
          </w:p>
        </w:tc>
      </w:tr>
    </w:tbl>
    <w:p w14:paraId="65C9BB39"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0"/>
        <w:rPr>
          <w:rFonts w:ascii="Arial" w:eastAsia="Arial" w:hAnsi="Arial" w:cs="Arial"/>
          <w:bdr w:val="none" w:sz="0" w:space="0" w:color="auto"/>
          <w:lang w:eastAsia="en-GB"/>
        </w:rPr>
      </w:pPr>
    </w:p>
    <w:p w14:paraId="5F651B78"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96" w:name="_1y810tw" w:colFirst="0" w:colLast="0"/>
      <w:bookmarkStart w:id="97" w:name="_Toc10189086"/>
      <w:bookmarkEnd w:id="96"/>
      <w:r w:rsidRPr="0056257C">
        <w:rPr>
          <w:rFonts w:ascii="Arial" w:eastAsia="Arial" w:hAnsi="Arial" w:cs="Arial"/>
          <w:b/>
          <w:sz w:val="32"/>
          <w:szCs w:val="32"/>
          <w:bdr w:val="none" w:sz="0" w:space="0" w:color="auto"/>
          <w:lang w:eastAsia="en-GB"/>
        </w:rPr>
        <w:lastRenderedPageBreak/>
        <w:t>Quality Evaluation</w:t>
      </w:r>
      <w:bookmarkEnd w:id="97"/>
    </w:p>
    <w:p w14:paraId="44DBB537" w14:textId="77777777" w:rsidR="0056257C" w:rsidRPr="0056257C" w:rsidRDefault="0056257C" w:rsidP="0056257C">
      <w:pPr>
        <w:keepNext/>
        <w:keepLines/>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vanish/>
          <w:bdr w:val="none" w:sz="0" w:space="0" w:color="auto"/>
          <w:lang w:eastAsia="en-GB"/>
        </w:rPr>
      </w:pPr>
      <w:bookmarkStart w:id="98" w:name="_Toc528748840"/>
      <w:bookmarkStart w:id="99" w:name="_Toc528771351"/>
      <w:bookmarkStart w:id="100" w:name="_Toc8717460"/>
    </w:p>
    <w:p w14:paraId="3BC3EB07" w14:textId="77777777" w:rsidR="0056257C" w:rsidRPr="0056257C" w:rsidRDefault="0056257C" w:rsidP="0056257C">
      <w:pPr>
        <w:keepNext/>
        <w:keepLines/>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vanish/>
          <w:bdr w:val="none" w:sz="0" w:space="0" w:color="auto"/>
          <w:lang w:eastAsia="en-GB"/>
        </w:rPr>
      </w:pPr>
    </w:p>
    <w:p w14:paraId="661C4288"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r w:rsidRPr="0056257C">
        <w:rPr>
          <w:rFonts w:ascii="Arial" w:eastAsia="Arial" w:hAnsi="Arial" w:cs="Arial"/>
          <w:bdr w:val="none" w:sz="0" w:space="0" w:color="auto"/>
          <w:lang w:eastAsia="en-GB"/>
        </w:rPr>
        <w:t>Questionnaires Q1 and Q2 are mandatory question(s) and will be evaluated PASS / FAIL. If you fail any of these questions, you will be excluded from the competition. We will tell you that your bid has been excluded.</w:t>
      </w:r>
      <w:bookmarkEnd w:id="98"/>
      <w:bookmarkEnd w:id="99"/>
      <w:bookmarkEnd w:id="100"/>
    </w:p>
    <w:p w14:paraId="65315730"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01" w:name="_Toc528748841"/>
      <w:bookmarkStart w:id="102" w:name="_Toc528771352"/>
      <w:bookmarkStart w:id="103" w:name="_Toc8717461"/>
      <w:r w:rsidRPr="0056257C">
        <w:rPr>
          <w:rFonts w:ascii="Arial" w:eastAsia="Arial" w:hAnsi="Arial" w:cs="Arial"/>
          <w:bdr w:val="none" w:sz="0" w:space="0" w:color="auto"/>
          <w:lang w:eastAsia="en-GB"/>
        </w:rPr>
        <w:t>When the consensus meeting has taken place and the final score for each question has been agreed by the evaluators, your final score for each question will be multiplied by that questions weighting to calculate your weighted score for that question.</w:t>
      </w:r>
      <w:bookmarkEnd w:id="101"/>
      <w:bookmarkEnd w:id="102"/>
      <w:bookmarkEnd w:id="103"/>
    </w:p>
    <w:p w14:paraId="30EAA8FA" w14:textId="7E973BBB"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04" w:name="_Toc528748842"/>
      <w:bookmarkStart w:id="105" w:name="_Toc528771353"/>
      <w:bookmarkStart w:id="106" w:name="_Toc8717462"/>
      <w:r w:rsidRPr="0056257C">
        <w:rPr>
          <w:rFonts w:ascii="Arial" w:eastAsia="Arial" w:hAnsi="Arial" w:cs="Arial"/>
          <w:bdr w:val="none" w:sz="0" w:space="0" w:color="auto"/>
          <w:lang w:eastAsia="en-GB"/>
        </w:rPr>
        <w:t xml:space="preserve">Each weighted score for each question for each Lot you </w:t>
      </w:r>
      <w:proofErr w:type="gramStart"/>
      <w:r w:rsidRPr="0056257C">
        <w:rPr>
          <w:rFonts w:ascii="Arial" w:eastAsia="Arial" w:hAnsi="Arial" w:cs="Arial"/>
          <w:bdr w:val="none" w:sz="0" w:space="0" w:color="auto"/>
          <w:lang w:eastAsia="en-GB"/>
        </w:rPr>
        <w:t>have</w:t>
      </w:r>
      <w:proofErr w:type="gramEnd"/>
      <w:r w:rsidRPr="0056257C">
        <w:rPr>
          <w:rFonts w:ascii="Arial" w:eastAsia="Arial" w:hAnsi="Arial" w:cs="Arial"/>
          <w:bdr w:val="none" w:sz="0" w:space="0" w:color="auto"/>
          <w:lang w:eastAsia="en-GB"/>
        </w:rPr>
        <w:t xml:space="preserve"> submitted a bid for will then be added together to calculate your quality score.</w:t>
      </w:r>
      <w:bookmarkEnd w:id="104"/>
      <w:bookmarkEnd w:id="105"/>
      <w:bookmarkEnd w:id="106"/>
    </w:p>
    <w:p w14:paraId="5FA7DAAF"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107" w:name="_4i7ojhp" w:colFirst="0" w:colLast="0"/>
      <w:bookmarkStart w:id="108" w:name="_Toc10189087"/>
      <w:bookmarkEnd w:id="107"/>
      <w:r w:rsidRPr="0056257C">
        <w:rPr>
          <w:rFonts w:ascii="Arial" w:eastAsia="Arial" w:hAnsi="Arial" w:cs="Arial"/>
          <w:b/>
          <w:sz w:val="32"/>
          <w:szCs w:val="32"/>
          <w:bdr w:val="none" w:sz="0" w:space="0" w:color="auto"/>
          <w:lang w:eastAsia="en-GB"/>
        </w:rPr>
        <w:t>Price Evaluation</w:t>
      </w:r>
      <w:bookmarkEnd w:id="108"/>
    </w:p>
    <w:p w14:paraId="457D5539" w14:textId="77777777" w:rsidR="0056257C" w:rsidRPr="0056257C" w:rsidRDefault="0056257C" w:rsidP="0056257C">
      <w:pPr>
        <w:keepNext/>
        <w:keepLines/>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vanish/>
          <w:bdr w:val="none" w:sz="0" w:space="0" w:color="auto"/>
          <w:lang w:eastAsia="en-GB"/>
        </w:rPr>
      </w:pPr>
      <w:bookmarkStart w:id="109" w:name="_Toc528748846"/>
      <w:bookmarkStart w:id="110" w:name="_Toc528771356"/>
      <w:bookmarkStart w:id="111" w:name="_Toc8717464"/>
    </w:p>
    <w:p w14:paraId="743B49E4"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r w:rsidRPr="0056257C">
        <w:rPr>
          <w:rFonts w:ascii="Arial" w:eastAsia="Arial" w:hAnsi="Arial" w:cs="Arial"/>
          <w:bdr w:val="none" w:sz="0" w:space="0" w:color="auto"/>
          <w:lang w:eastAsia="en-GB"/>
        </w:rPr>
        <w:t>This section contains information on how to complete Attachment 4 - Price Schedule and the price evaluation process.</w:t>
      </w:r>
      <w:bookmarkEnd w:id="109"/>
      <w:bookmarkEnd w:id="110"/>
      <w:bookmarkEnd w:id="111"/>
    </w:p>
    <w:p w14:paraId="218E9608"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12" w:name="_Toc528748847"/>
      <w:bookmarkStart w:id="113" w:name="_Toc528771357"/>
      <w:bookmarkStart w:id="114" w:name="_Toc8717465"/>
      <w:r w:rsidRPr="0056257C">
        <w:rPr>
          <w:rFonts w:ascii="Arial" w:eastAsia="Arial" w:hAnsi="Arial" w:cs="Arial"/>
          <w:b/>
          <w:bdr w:val="none" w:sz="0" w:space="0" w:color="auto"/>
          <w:lang w:eastAsia="en-GB"/>
        </w:rPr>
        <w:t>How to complete your Attachment 4 – Price Schedule</w:t>
      </w:r>
      <w:bookmarkEnd w:id="112"/>
      <w:bookmarkEnd w:id="113"/>
      <w:bookmarkEnd w:id="114"/>
    </w:p>
    <w:p w14:paraId="761E8174"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15" w:name="_Toc528748848"/>
      <w:bookmarkStart w:id="116" w:name="_Toc528771358"/>
      <w:bookmarkStart w:id="117" w:name="_Toc8717466"/>
      <w:r w:rsidRPr="0056257C">
        <w:rPr>
          <w:rFonts w:ascii="Arial" w:eastAsia="Arial" w:hAnsi="Arial" w:cs="Arial"/>
          <w:bdr w:val="none" w:sz="0" w:space="0" w:color="auto"/>
          <w:lang w:eastAsia="en-GB"/>
        </w:rPr>
        <w:t>Read and understand the instructions in the Attachment 4 - Price Schedule, and in this section before submitting your prices.</w:t>
      </w:r>
      <w:bookmarkEnd w:id="115"/>
      <w:bookmarkEnd w:id="116"/>
      <w:bookmarkEnd w:id="117"/>
    </w:p>
    <w:p w14:paraId="0B592319"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18" w:name="_Toc528748849"/>
      <w:bookmarkStart w:id="119" w:name="_Toc528771359"/>
      <w:bookmarkStart w:id="120" w:name="_Toc8717467"/>
      <w:r w:rsidRPr="0056257C">
        <w:rPr>
          <w:rFonts w:ascii="Arial" w:eastAsia="Arial" w:hAnsi="Arial" w:cs="Arial"/>
          <w:bdr w:val="none" w:sz="0" w:space="0" w:color="auto"/>
          <w:lang w:eastAsia="en-GB"/>
        </w:rPr>
        <w:t>Your prices should compare with the quality of your offer.</w:t>
      </w:r>
      <w:bookmarkEnd w:id="118"/>
      <w:bookmarkEnd w:id="119"/>
      <w:bookmarkEnd w:id="120"/>
    </w:p>
    <w:p w14:paraId="75A4358B"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21" w:name="_Toc528748850"/>
      <w:bookmarkStart w:id="122" w:name="_Toc528771360"/>
      <w:bookmarkStart w:id="123" w:name="_Toc8717468"/>
      <w:r w:rsidRPr="0056257C">
        <w:rPr>
          <w:rFonts w:ascii="Arial" w:eastAsia="Arial" w:hAnsi="Arial" w:cs="Arial"/>
          <w:bdr w:val="none" w:sz="0" w:space="0" w:color="auto"/>
          <w:lang w:eastAsia="en-GB"/>
        </w:rPr>
        <w:t>Your prices must be sustainable and inclusive of all costs for example your operating costs and profit.</w:t>
      </w:r>
      <w:bookmarkEnd w:id="121"/>
      <w:bookmarkEnd w:id="122"/>
      <w:bookmarkEnd w:id="123"/>
    </w:p>
    <w:p w14:paraId="37A70FEE"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24" w:name="_Toc528748851"/>
      <w:bookmarkStart w:id="125" w:name="_Toc528771361"/>
      <w:bookmarkStart w:id="126" w:name="_Toc8717469"/>
      <w:r w:rsidRPr="0056257C">
        <w:rPr>
          <w:rFonts w:ascii="Arial" w:eastAsia="Arial" w:hAnsi="Arial" w:cs="Arial"/>
          <w:bdr w:val="none" w:sz="0" w:space="0" w:color="auto"/>
          <w:lang w:eastAsia="en-GB"/>
        </w:rPr>
        <w:t>Your prices are to exclude VAT.</w:t>
      </w:r>
      <w:bookmarkEnd w:id="124"/>
      <w:bookmarkEnd w:id="125"/>
      <w:bookmarkEnd w:id="126"/>
    </w:p>
    <w:p w14:paraId="1F1AEFCF" w14:textId="77777777" w:rsidR="0056257C" w:rsidRPr="00CE2235"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27" w:name="_Toc528748852"/>
      <w:bookmarkStart w:id="128" w:name="_Toc528771362"/>
      <w:bookmarkStart w:id="129" w:name="_Toc8717470"/>
      <w:r w:rsidRPr="00CE2235">
        <w:rPr>
          <w:rFonts w:ascii="Arial" w:eastAsia="Arial" w:hAnsi="Arial" w:cs="Arial"/>
          <w:bdr w:val="none" w:sz="0" w:space="0" w:color="auto"/>
          <w:lang w:eastAsia="en-GB"/>
        </w:rPr>
        <w:t>Pricing is to be exclusive of expenses.</w:t>
      </w:r>
      <w:bookmarkEnd w:id="127"/>
      <w:bookmarkEnd w:id="128"/>
      <w:bookmarkEnd w:id="129"/>
    </w:p>
    <w:p w14:paraId="676EA393" w14:textId="77777777" w:rsidR="0056257C" w:rsidRPr="00CE2235"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30" w:name="_Toc528748853"/>
      <w:bookmarkStart w:id="131" w:name="_Toc528771363"/>
      <w:bookmarkStart w:id="132" w:name="_Toc8717471"/>
      <w:r w:rsidRPr="00CE2235">
        <w:rPr>
          <w:rFonts w:ascii="Arial" w:eastAsia="Arial" w:hAnsi="Arial" w:cs="Arial"/>
          <w:bdr w:val="none" w:sz="0" w:space="0" w:color="auto"/>
          <w:lang w:eastAsia="en-GB"/>
        </w:rPr>
        <w:t>The currency is British pounds sterling, up to two decimal places.</w:t>
      </w:r>
      <w:bookmarkEnd w:id="130"/>
      <w:bookmarkEnd w:id="131"/>
      <w:bookmarkEnd w:id="132"/>
    </w:p>
    <w:p w14:paraId="298FE3D4" w14:textId="77777777" w:rsidR="0056257C" w:rsidRPr="00CE2235"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33" w:name="_Toc528748855"/>
      <w:bookmarkStart w:id="134" w:name="_Toc528771365"/>
      <w:bookmarkStart w:id="135" w:name="_Toc8717473"/>
      <w:r w:rsidRPr="00CE2235">
        <w:rPr>
          <w:rFonts w:ascii="Arial" w:eastAsia="Arial" w:hAnsi="Arial" w:cs="Arial"/>
          <w:bdr w:val="none" w:sz="0" w:space="0" w:color="auto"/>
          <w:lang w:eastAsia="en-GB"/>
        </w:rPr>
        <w:t>Pricing will be based on:</w:t>
      </w:r>
      <w:bookmarkEnd w:id="133"/>
      <w:bookmarkEnd w:id="134"/>
      <w:bookmarkEnd w:id="135"/>
    </w:p>
    <w:p w14:paraId="10240EAA" w14:textId="77777777" w:rsidR="0056257C" w:rsidRPr="00CE2235" w:rsidRDefault="0056257C" w:rsidP="0056257C">
      <w:pPr>
        <w:keepNext/>
        <w:keepLines/>
        <w:numPr>
          <w:ilvl w:val="3"/>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36" w:name="_Toc528748856"/>
      <w:bookmarkStart w:id="137" w:name="_Toc528771366"/>
      <w:bookmarkStart w:id="138" w:name="_Toc8717474"/>
      <w:r w:rsidRPr="00CE2235">
        <w:rPr>
          <w:rFonts w:ascii="Arial" w:eastAsia="Arial" w:hAnsi="Arial" w:cs="Arial"/>
          <w:color w:val="000000"/>
          <w:bdr w:val="none" w:sz="0" w:space="0" w:color="auto"/>
          <w:lang w:eastAsia="en-GB"/>
        </w:rPr>
        <w:t>Eight (8) hour Working Day; and</w:t>
      </w:r>
      <w:bookmarkEnd w:id="136"/>
      <w:bookmarkEnd w:id="137"/>
      <w:bookmarkEnd w:id="138"/>
    </w:p>
    <w:p w14:paraId="525350A5" w14:textId="77777777" w:rsidR="0056257C" w:rsidRPr="00CE2235" w:rsidRDefault="0056257C" w:rsidP="0056257C">
      <w:pPr>
        <w:keepNext/>
        <w:keepLines/>
        <w:numPr>
          <w:ilvl w:val="3"/>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39" w:name="_Toc528748857"/>
      <w:bookmarkStart w:id="140" w:name="_Toc528771367"/>
      <w:bookmarkStart w:id="141" w:name="_Toc8717475"/>
      <w:r w:rsidRPr="00CE2235">
        <w:rPr>
          <w:rFonts w:ascii="Arial" w:eastAsia="Arial" w:hAnsi="Arial" w:cs="Arial"/>
          <w:color w:val="000000"/>
          <w:bdr w:val="none" w:sz="0" w:space="0" w:color="auto"/>
          <w:lang w:eastAsia="en-GB"/>
        </w:rPr>
        <w:t>Rounded to the nearest £10.</w:t>
      </w:r>
      <w:bookmarkEnd w:id="139"/>
      <w:bookmarkEnd w:id="140"/>
      <w:bookmarkEnd w:id="141"/>
    </w:p>
    <w:p w14:paraId="6149AF51" w14:textId="77777777" w:rsidR="0056257C" w:rsidRPr="0056257C" w:rsidRDefault="0056257C" w:rsidP="0056257C">
      <w:pPr>
        <w:keepNext/>
        <w:keepLines/>
        <w:numPr>
          <w:ilvl w:val="3"/>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42" w:name="_Toc528748858"/>
      <w:bookmarkStart w:id="143" w:name="_Toc528771368"/>
      <w:bookmarkStart w:id="144" w:name="_Toc8717476"/>
      <w:r w:rsidRPr="00CE2235">
        <w:rPr>
          <w:rFonts w:ascii="Arial" w:eastAsia="Arial" w:hAnsi="Arial" w:cs="Arial"/>
          <w:bdr w:val="none" w:sz="0" w:space="0" w:color="auto"/>
          <w:lang w:eastAsia="en-GB"/>
        </w:rPr>
        <w:t>Zero bids will not be allowed.</w:t>
      </w:r>
      <w:bookmarkEnd w:id="142"/>
      <w:bookmarkEnd w:id="143"/>
      <w:bookmarkEnd w:id="144"/>
    </w:p>
    <w:p w14:paraId="62D7AD69"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45" w:name="_Toc528748859"/>
      <w:bookmarkStart w:id="146" w:name="_Toc528771369"/>
      <w:bookmarkStart w:id="147" w:name="_Toc8717477"/>
      <w:r w:rsidRPr="0056257C">
        <w:rPr>
          <w:rFonts w:ascii="Arial" w:eastAsia="Arial" w:hAnsi="Arial" w:cs="Arial"/>
          <w:bdr w:val="none" w:sz="0" w:space="0" w:color="auto"/>
          <w:lang w:eastAsia="en-GB"/>
        </w:rPr>
        <w:t>We will investigate where we consider your bid to be abnormally low.</w:t>
      </w:r>
      <w:bookmarkEnd w:id="145"/>
      <w:bookmarkEnd w:id="146"/>
      <w:bookmarkEnd w:id="147"/>
    </w:p>
    <w:p w14:paraId="07248012"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48" w:name="_Toc528748861"/>
      <w:bookmarkStart w:id="149" w:name="_Toc528771371"/>
      <w:bookmarkStart w:id="150" w:name="_Toc8717478"/>
      <w:r w:rsidRPr="0056257C">
        <w:rPr>
          <w:rFonts w:ascii="Arial" w:eastAsia="Arial" w:hAnsi="Arial" w:cs="Arial"/>
          <w:bdr w:val="none" w:sz="0" w:space="0" w:color="auto"/>
          <w:lang w:eastAsia="en-GB"/>
        </w:rPr>
        <w:lastRenderedPageBreak/>
        <w:t>You must download and complete the Attachment 4 – Price Schedule</w:t>
      </w:r>
      <w:r w:rsidRPr="0056257C">
        <w:rPr>
          <w:rFonts w:ascii="Arial" w:eastAsia="Arial" w:hAnsi="Arial" w:cs="Arial"/>
          <w:highlight w:val="white"/>
          <w:bdr w:val="none" w:sz="0" w:space="0" w:color="auto"/>
          <w:lang w:eastAsia="en-GB"/>
        </w:rPr>
        <w:t xml:space="preserve"> </w:t>
      </w:r>
      <w:r w:rsidRPr="0056257C">
        <w:rPr>
          <w:rFonts w:ascii="Arial" w:eastAsia="Arial" w:hAnsi="Arial" w:cs="Arial"/>
          <w:bdr w:val="none" w:sz="0" w:space="0" w:color="auto"/>
          <w:lang w:eastAsia="en-GB"/>
        </w:rPr>
        <w:t>for the Lot(s) you are submitting a bid for. Further detail may be provided within the Attachment 4 – Price Schedule.</w:t>
      </w:r>
      <w:bookmarkEnd w:id="148"/>
      <w:bookmarkEnd w:id="149"/>
      <w:bookmarkEnd w:id="150"/>
    </w:p>
    <w:p w14:paraId="1E51EDBC" w14:textId="61F2A8E5" w:rsid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51" w:name="_Toc528748862"/>
      <w:bookmarkStart w:id="152" w:name="_Toc528771372"/>
      <w:bookmarkStart w:id="153" w:name="_Toc8717479"/>
      <w:r w:rsidRPr="0056257C">
        <w:rPr>
          <w:rFonts w:ascii="Arial" w:eastAsia="Arial" w:hAnsi="Arial" w:cs="Arial"/>
          <w:bdr w:val="none" w:sz="0" w:space="0" w:color="auto"/>
          <w:lang w:eastAsia="en-GB"/>
        </w:rPr>
        <w:t xml:space="preserve">When you have completed your Attachment 4 - Price Schedule, </w:t>
      </w:r>
      <w:bookmarkEnd w:id="151"/>
      <w:bookmarkEnd w:id="152"/>
      <w:bookmarkEnd w:id="153"/>
      <w:r w:rsidR="00653F5A">
        <w:rPr>
          <w:rFonts w:ascii="Arial" w:eastAsia="Arial" w:hAnsi="Arial" w:cs="Arial"/>
          <w:bdr w:val="none" w:sz="0" w:space="0" w:color="auto"/>
          <w:lang w:eastAsia="en-GB"/>
        </w:rPr>
        <w:t xml:space="preserve">you must email it together with your bid to </w:t>
      </w:r>
      <w:hyperlink r:id="rId13" w:history="1">
        <w:r w:rsidR="00653F5A" w:rsidRPr="00FC0A01">
          <w:rPr>
            <w:rStyle w:val="Hyperlink"/>
            <w:rFonts w:ascii="Arial" w:eastAsia="Arial" w:hAnsi="Arial" w:cs="Arial"/>
            <w:bdr w:val="none" w:sz="0" w:space="0" w:color="auto"/>
            <w:lang w:eastAsia="en-GB"/>
          </w:rPr>
          <w:t>CPU.tenders@college.police.uk</w:t>
        </w:r>
      </w:hyperlink>
    </w:p>
    <w:p w14:paraId="481A0BCE"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54" w:name="_Toc528748863"/>
      <w:bookmarkStart w:id="155" w:name="_Toc528771373"/>
      <w:bookmarkStart w:id="156" w:name="_Toc8717480"/>
      <w:r w:rsidRPr="0056257C">
        <w:rPr>
          <w:rFonts w:ascii="Arial" w:eastAsia="Arial" w:hAnsi="Arial" w:cs="Arial"/>
          <w:bdr w:val="none" w:sz="0" w:space="0" w:color="auto"/>
          <w:lang w:eastAsia="en-GB"/>
        </w:rPr>
        <w:t xml:space="preserve">Do not alter, </w:t>
      </w:r>
      <w:proofErr w:type="gramStart"/>
      <w:r w:rsidRPr="0056257C">
        <w:rPr>
          <w:rFonts w:ascii="Arial" w:eastAsia="Arial" w:hAnsi="Arial" w:cs="Arial"/>
          <w:bdr w:val="none" w:sz="0" w:space="0" w:color="auto"/>
          <w:lang w:eastAsia="en-GB"/>
        </w:rPr>
        <w:t>amend</w:t>
      </w:r>
      <w:proofErr w:type="gramEnd"/>
      <w:r w:rsidRPr="0056257C">
        <w:rPr>
          <w:rFonts w:ascii="Arial" w:eastAsia="Arial" w:hAnsi="Arial" w:cs="Arial"/>
          <w:bdr w:val="none" w:sz="0" w:space="0" w:color="auto"/>
          <w:lang w:eastAsia="en-GB"/>
        </w:rPr>
        <w:t xml:space="preserve"> or change the format or layout of the Attachment 4 – Price Schedule.</w:t>
      </w:r>
      <w:bookmarkEnd w:id="154"/>
      <w:bookmarkEnd w:id="155"/>
      <w:bookmarkEnd w:id="156"/>
    </w:p>
    <w:p w14:paraId="2A43B4C1"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57" w:name="_Toc528748864"/>
      <w:bookmarkStart w:id="158" w:name="_Toc528771374"/>
      <w:bookmarkStart w:id="159" w:name="_Toc8717481"/>
      <w:r w:rsidRPr="0056257C">
        <w:rPr>
          <w:rFonts w:ascii="Arial" w:eastAsia="Arial" w:hAnsi="Arial" w:cs="Arial"/>
          <w:b/>
          <w:bdr w:val="none" w:sz="0" w:space="0" w:color="auto"/>
          <w:lang w:eastAsia="en-GB"/>
        </w:rPr>
        <w:t>Price Evaluation Process</w:t>
      </w:r>
      <w:bookmarkEnd w:id="157"/>
      <w:bookmarkEnd w:id="158"/>
      <w:bookmarkEnd w:id="159"/>
    </w:p>
    <w:p w14:paraId="027A1E91"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60" w:name="_Toc528748865"/>
      <w:bookmarkStart w:id="161" w:name="_Toc528771375"/>
      <w:bookmarkStart w:id="162" w:name="_Toc8717482"/>
      <w:r w:rsidRPr="0056257C">
        <w:rPr>
          <w:rFonts w:ascii="Arial" w:eastAsia="Arial" w:hAnsi="Arial" w:cs="Arial"/>
          <w:bdr w:val="none" w:sz="0" w:space="0" w:color="auto"/>
          <w:lang w:eastAsia="en-GB"/>
        </w:rPr>
        <w:t>This is how we will evaluate your pricing:</w:t>
      </w:r>
      <w:bookmarkEnd w:id="160"/>
      <w:bookmarkEnd w:id="161"/>
      <w:bookmarkEnd w:id="162"/>
    </w:p>
    <w:p w14:paraId="21F35AF9"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63" w:name="_Toc528748866"/>
      <w:bookmarkStart w:id="164" w:name="_Toc528771376"/>
      <w:bookmarkStart w:id="165" w:name="_Toc8717483"/>
      <w:r w:rsidRPr="0056257C">
        <w:rPr>
          <w:rFonts w:ascii="Arial" w:eastAsia="Arial" w:hAnsi="Arial" w:cs="Arial"/>
          <w:bdr w:val="none" w:sz="0" w:space="0" w:color="auto"/>
          <w:lang w:eastAsia="en-GB"/>
        </w:rPr>
        <w:t>We will check you have completed the Attachment 4 – Price Schedule as instructed.</w:t>
      </w:r>
      <w:bookmarkEnd w:id="163"/>
      <w:bookmarkEnd w:id="164"/>
      <w:bookmarkEnd w:id="165"/>
    </w:p>
    <w:p w14:paraId="0FF5C214"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66" w:name="_Toc528748867"/>
      <w:bookmarkStart w:id="167" w:name="_Toc528771377"/>
      <w:bookmarkStart w:id="168" w:name="_Toc8717484"/>
      <w:r w:rsidRPr="0056257C">
        <w:rPr>
          <w:rFonts w:ascii="Arial" w:eastAsia="Arial" w:hAnsi="Arial" w:cs="Arial"/>
          <w:bdr w:val="none" w:sz="0" w:space="0" w:color="auto"/>
          <w:lang w:eastAsia="en-GB"/>
        </w:rPr>
        <w:t>Failure to complete the Attachment 4 - Price Schedule as instructed may result in your bid being deemed non-compliant and may be rejected from this competition.</w:t>
      </w:r>
      <w:bookmarkEnd w:id="166"/>
      <w:bookmarkEnd w:id="167"/>
      <w:bookmarkEnd w:id="168"/>
    </w:p>
    <w:p w14:paraId="6223258C"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69" w:name="_Toc528748868"/>
      <w:bookmarkStart w:id="170" w:name="_Toc528771378"/>
      <w:bookmarkStart w:id="171" w:name="_Toc8717485"/>
      <w:r w:rsidRPr="0056257C">
        <w:rPr>
          <w:rFonts w:ascii="Arial" w:eastAsia="Arial" w:hAnsi="Arial" w:cs="Arial"/>
          <w:bdr w:val="none" w:sz="0" w:space="0" w:color="auto"/>
          <w:lang w:eastAsia="en-GB"/>
        </w:rPr>
        <w:t>The price evaluation will be undertaken separately to the quality evaluation process.</w:t>
      </w:r>
      <w:bookmarkEnd w:id="169"/>
      <w:bookmarkEnd w:id="170"/>
      <w:bookmarkEnd w:id="171"/>
    </w:p>
    <w:p w14:paraId="7964531B"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72" w:name="_Toc528748869"/>
      <w:bookmarkStart w:id="173" w:name="_Toc8717486"/>
      <w:bookmarkStart w:id="174" w:name="_Toc528748870"/>
      <w:bookmarkStart w:id="175" w:name="_Toc528771380"/>
      <w:r w:rsidRPr="00653F5A">
        <w:rPr>
          <w:rFonts w:ascii="Arial" w:eastAsia="Arial" w:hAnsi="Arial" w:cs="Arial"/>
          <w:bdr w:val="none" w:sz="0" w:space="0" w:color="auto"/>
          <w:lang w:eastAsia="en-GB"/>
        </w:rPr>
        <w:t>The Potential Bidder with the lowest total price for each pricing table will be awarded the maximum score available for that pricing table</w:t>
      </w:r>
      <w:r w:rsidRPr="0056257C">
        <w:rPr>
          <w:rFonts w:ascii="Arial" w:eastAsia="Arial" w:hAnsi="Arial" w:cs="Arial"/>
          <w:highlight w:val="white"/>
          <w:bdr w:val="none" w:sz="0" w:space="0" w:color="auto"/>
          <w:lang w:eastAsia="en-GB"/>
        </w:rPr>
        <w:t>.</w:t>
      </w:r>
      <w:bookmarkEnd w:id="172"/>
      <w:bookmarkEnd w:id="173"/>
    </w:p>
    <w:p w14:paraId="18D53E8D"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
          <w:bdr w:val="none" w:sz="0" w:space="0" w:color="auto"/>
          <w:lang w:eastAsia="en-GB"/>
        </w:rPr>
      </w:pPr>
      <w:bookmarkStart w:id="176" w:name="_Toc8717487"/>
      <w:r w:rsidRPr="0056257C">
        <w:rPr>
          <w:rFonts w:ascii="Arial" w:eastAsia="Arial" w:hAnsi="Arial" w:cs="Arial"/>
          <w:bdr w:val="none" w:sz="0" w:space="0" w:color="auto"/>
          <w:lang w:eastAsia="en-GB"/>
        </w:rPr>
        <w:t>All other Potential Bidders will get a price score relative to the lowest total price.</w:t>
      </w:r>
      <w:bookmarkEnd w:id="174"/>
      <w:bookmarkEnd w:id="175"/>
      <w:bookmarkEnd w:id="176"/>
    </w:p>
    <w:p w14:paraId="47CD77EC" w14:textId="53200618"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77" w:name="_Toc528748871"/>
      <w:bookmarkStart w:id="178" w:name="_Toc528771381"/>
      <w:bookmarkStart w:id="179" w:name="_Toc8717488"/>
      <w:r w:rsidRPr="0056257C">
        <w:rPr>
          <w:rFonts w:ascii="Arial" w:eastAsia="Arial" w:hAnsi="Arial" w:cs="Arial"/>
          <w:bdr w:val="none" w:sz="0" w:space="0" w:color="auto"/>
          <w:lang w:eastAsia="en-GB"/>
        </w:rPr>
        <w:t>The calculation we will use to evaluate your total price per element, is as follows:</w:t>
      </w:r>
      <w:bookmarkEnd w:id="177"/>
      <w:bookmarkEnd w:id="178"/>
      <w:bookmarkEnd w:id="179"/>
    </w:p>
    <w:p w14:paraId="307E6443" w14:textId="3E917853" w:rsidR="0056257C" w:rsidRPr="0056257C" w:rsidRDefault="0056257C" w:rsidP="0056257C">
      <w:pPr>
        <w:pBdr>
          <w:top w:val="none" w:sz="0" w:space="0" w:color="000000"/>
          <w:left w:val="none" w:sz="0" w:space="0" w:color="000000"/>
          <w:bottom w:val="none" w:sz="0" w:space="0" w:color="000000"/>
          <w:right w:val="none" w:sz="0" w:space="0" w:color="000000"/>
          <w:between w:val="none" w:sz="0" w:space="0" w:color="000000"/>
          <w:bar w:val="none" w:sz="0" w:color="auto"/>
        </w:pBdr>
        <w:spacing w:before="120" w:after="200" w:line="276" w:lineRule="auto"/>
        <w:ind w:left="3600" w:right="60" w:hanging="2208"/>
        <w:rPr>
          <w:rFonts w:ascii="Arial" w:eastAsia="Arial" w:hAnsi="Arial" w:cs="Arial"/>
          <w:bdr w:val="none" w:sz="0" w:space="0" w:color="auto"/>
          <w:lang w:eastAsia="en-GB"/>
        </w:rPr>
      </w:pPr>
      <w:r w:rsidRPr="0056257C">
        <w:rPr>
          <w:rFonts w:ascii="Arial" w:eastAsia="Arial" w:hAnsi="Arial" w:cs="Arial"/>
          <w:bdr w:val="none" w:sz="0" w:space="0" w:color="auto"/>
          <w:lang w:eastAsia="en-GB"/>
        </w:rPr>
        <w:t xml:space="preserve">Price Score = </w:t>
      </w:r>
      <w:r w:rsidRPr="0056257C">
        <w:rPr>
          <w:rFonts w:ascii="Arial" w:eastAsia="Arial" w:hAnsi="Arial" w:cs="Arial"/>
          <w:bdr w:val="none" w:sz="0" w:space="0" w:color="auto"/>
          <w:lang w:eastAsia="en-GB"/>
        </w:rPr>
        <w:tab/>
      </w:r>
      <w:r w:rsidRPr="0056257C">
        <w:rPr>
          <w:rFonts w:ascii="Arial" w:eastAsia="Arial" w:hAnsi="Arial" w:cs="Arial"/>
          <w:u w:val="single"/>
          <w:bdr w:val="none" w:sz="0" w:space="0" w:color="auto"/>
          <w:lang w:eastAsia="en-GB"/>
        </w:rPr>
        <w:t>Lowest total price</w:t>
      </w:r>
      <w:r w:rsidRPr="0056257C">
        <w:rPr>
          <w:rFonts w:ascii="Arial" w:eastAsia="Arial" w:hAnsi="Arial" w:cs="Arial"/>
          <w:bdr w:val="none" w:sz="0" w:space="0" w:color="auto"/>
          <w:lang w:eastAsia="en-GB"/>
        </w:rPr>
        <w:t xml:space="preserve">    * </w:t>
      </w:r>
      <w:r w:rsidRPr="0056257C">
        <w:rPr>
          <w:rFonts w:ascii="Arial" w:eastAsia="Arial" w:hAnsi="Arial" w:cs="Arial"/>
          <w:highlight w:val="white"/>
          <w:bdr w:val="none" w:sz="0" w:space="0" w:color="auto"/>
          <w:lang w:eastAsia="en-GB"/>
        </w:rPr>
        <w:t xml:space="preserve">maximum score available </w:t>
      </w:r>
      <w:r w:rsidRPr="0056257C">
        <w:rPr>
          <w:rFonts w:ascii="Arial" w:eastAsia="Arial" w:hAnsi="Arial" w:cs="Arial"/>
          <w:highlight w:val="yellow"/>
          <w:u w:val="single"/>
          <w:bdr w:val="none" w:sz="0" w:space="0" w:color="auto"/>
          <w:lang w:eastAsia="en-GB"/>
        </w:rPr>
        <w:t xml:space="preserve">       </w:t>
      </w:r>
      <w:r w:rsidRPr="0056257C">
        <w:rPr>
          <w:rFonts w:ascii="Arial" w:eastAsia="Arial" w:hAnsi="Arial" w:cs="Arial"/>
          <w:u w:val="single"/>
          <w:bdr w:val="none" w:sz="0" w:space="0" w:color="auto"/>
          <w:lang w:eastAsia="en-GB"/>
        </w:rPr>
        <w:t xml:space="preserve">   </w:t>
      </w:r>
      <w:r w:rsidRPr="0056257C">
        <w:rPr>
          <w:rFonts w:ascii="Arial" w:eastAsia="Arial" w:hAnsi="Arial" w:cs="Arial"/>
          <w:bdr w:val="none" w:sz="0" w:space="0" w:color="auto"/>
          <w:lang w:eastAsia="en-GB"/>
        </w:rPr>
        <w:t>Potential Bidders total price</w:t>
      </w:r>
    </w:p>
    <w:p w14:paraId="7BD93BC6" w14:textId="77777777" w:rsidR="0056257C" w:rsidRPr="0056257C" w:rsidRDefault="0056257C" w:rsidP="0056257C">
      <w:pPr>
        <w:pBdr>
          <w:top w:val="none" w:sz="0" w:space="0" w:color="000000"/>
          <w:left w:val="none" w:sz="0" w:space="0" w:color="000000"/>
          <w:bottom w:val="none" w:sz="0" w:space="0" w:color="000000"/>
          <w:right w:val="none" w:sz="0" w:space="0" w:color="000000"/>
          <w:between w:val="none" w:sz="0" w:space="0" w:color="000000"/>
          <w:bar w:val="none" w:sz="0" w:color="auto"/>
        </w:pBdr>
        <w:spacing w:line="276" w:lineRule="auto"/>
        <w:ind w:right="60"/>
        <w:jc w:val="both"/>
        <w:rPr>
          <w:rFonts w:ascii="Arial" w:eastAsia="Arial" w:hAnsi="Arial" w:cs="Arial"/>
          <w:highlight w:val="white"/>
          <w:bdr w:val="none" w:sz="0" w:space="0" w:color="auto"/>
          <w:lang w:eastAsia="en-GB"/>
        </w:rPr>
      </w:pPr>
    </w:p>
    <w:p w14:paraId="57D7082D" w14:textId="77777777" w:rsidR="0056257C" w:rsidRPr="0056257C" w:rsidRDefault="0056257C" w:rsidP="0056257C">
      <w:pPr>
        <w:pBdr>
          <w:top w:val="none" w:sz="0" w:space="0" w:color="000000"/>
          <w:left w:val="none" w:sz="0" w:space="0" w:color="000000"/>
          <w:bottom w:val="none" w:sz="0" w:space="0" w:color="000000"/>
          <w:right w:val="none" w:sz="0" w:space="0" w:color="000000"/>
          <w:between w:val="none" w:sz="0" w:space="0" w:color="000000"/>
          <w:bar w:val="none" w:sz="0" w:color="auto"/>
        </w:pBdr>
        <w:spacing w:line="276" w:lineRule="auto"/>
        <w:ind w:right="60"/>
        <w:jc w:val="both"/>
        <w:rPr>
          <w:rFonts w:ascii="Arial" w:eastAsia="Arial" w:hAnsi="Arial" w:cs="Arial"/>
          <w:highlight w:val="white"/>
          <w:bdr w:val="none" w:sz="0" w:space="0" w:color="auto"/>
          <w:lang w:eastAsia="en-GB"/>
        </w:rPr>
      </w:pPr>
    </w:p>
    <w:p w14:paraId="6F6179E4"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Arial" w:hAnsi="Arial" w:cs="Arial"/>
          <w:b/>
          <w:bdr w:val="none" w:sz="0" w:space="0" w:color="auto"/>
          <w:lang w:eastAsia="en-GB"/>
        </w:rPr>
      </w:pPr>
    </w:p>
    <w:p w14:paraId="098E0DFA" w14:textId="77777777" w:rsidR="0056257C" w:rsidRPr="00653F5A"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76" w:lineRule="auto"/>
        <w:outlineLvl w:val="2"/>
        <w:rPr>
          <w:rFonts w:ascii="Arial" w:eastAsia="Arial" w:hAnsi="Arial" w:cs="Arial"/>
          <w:bdr w:val="none" w:sz="0" w:space="0" w:color="auto"/>
          <w:lang w:eastAsia="en-GB"/>
        </w:rPr>
      </w:pPr>
      <w:bookmarkStart w:id="180" w:name="_Toc8717489"/>
      <w:bookmarkStart w:id="181" w:name="_Toc528771384"/>
      <w:r w:rsidRPr="00653F5A">
        <w:rPr>
          <w:rFonts w:ascii="Arial" w:eastAsia="Arial" w:hAnsi="Arial" w:cs="Arial"/>
          <w:bdr w:val="none" w:sz="0" w:space="0" w:color="auto"/>
          <w:lang w:eastAsia="en-GB"/>
        </w:rPr>
        <w:lastRenderedPageBreak/>
        <w:t>The total score for each pricing table will be added together and the Potential Bidder with the highest total score will be awarded the maximum score available for Price.</w:t>
      </w:r>
      <w:bookmarkEnd w:id="180"/>
    </w:p>
    <w:p w14:paraId="29BAE3E6" w14:textId="77777777" w:rsidR="0056257C" w:rsidRPr="00653F5A"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76" w:lineRule="auto"/>
        <w:outlineLvl w:val="2"/>
        <w:rPr>
          <w:rFonts w:ascii="Arial" w:eastAsia="Arial" w:hAnsi="Arial" w:cs="Arial"/>
          <w:bdr w:val="none" w:sz="0" w:space="0" w:color="auto"/>
          <w:lang w:eastAsia="en-GB"/>
        </w:rPr>
      </w:pPr>
      <w:bookmarkStart w:id="182" w:name="_Toc8717490"/>
      <w:r w:rsidRPr="00653F5A">
        <w:rPr>
          <w:rFonts w:ascii="Arial" w:eastAsia="Arial" w:hAnsi="Arial" w:cs="Arial"/>
          <w:bdr w:val="none" w:sz="0" w:space="0" w:color="auto"/>
          <w:lang w:eastAsia="en-GB"/>
        </w:rPr>
        <w:t>All other bidders will get a score relative to the total highest score.</w:t>
      </w:r>
      <w:bookmarkEnd w:id="182"/>
      <w:r w:rsidRPr="00653F5A">
        <w:rPr>
          <w:rFonts w:ascii="Arial" w:eastAsia="Arial" w:hAnsi="Arial" w:cs="Arial"/>
          <w:bdr w:val="none" w:sz="0" w:space="0" w:color="auto"/>
          <w:lang w:eastAsia="en-GB"/>
        </w:rPr>
        <w:t xml:space="preserve"> </w:t>
      </w:r>
    </w:p>
    <w:p w14:paraId="01C5AB40" w14:textId="77777777" w:rsidR="0056257C" w:rsidRPr="00653F5A"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76" w:lineRule="auto"/>
        <w:outlineLvl w:val="2"/>
        <w:rPr>
          <w:rFonts w:ascii="Arial" w:eastAsia="Arial" w:hAnsi="Arial" w:cs="Arial"/>
          <w:bdr w:val="none" w:sz="0" w:space="0" w:color="auto"/>
          <w:lang w:eastAsia="en-GB"/>
        </w:rPr>
      </w:pPr>
      <w:bookmarkStart w:id="183" w:name="_Toc8717491"/>
      <w:r w:rsidRPr="00653F5A">
        <w:rPr>
          <w:rFonts w:ascii="Arial" w:eastAsia="Arial" w:hAnsi="Arial" w:cs="Arial"/>
          <w:bdr w:val="none" w:sz="0" w:space="0" w:color="auto"/>
          <w:lang w:eastAsia="en-GB"/>
        </w:rPr>
        <w:t>The calculation we will use to evaluate your total price score is as follows:</w:t>
      </w:r>
      <w:bookmarkEnd w:id="183"/>
    </w:p>
    <w:p w14:paraId="17476EAC" w14:textId="77777777" w:rsidR="0056257C" w:rsidRPr="00653F5A" w:rsidRDefault="0056257C" w:rsidP="0056257C">
      <w:pPr>
        <w:keepNext/>
        <w:keepLines/>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40" w:line="276" w:lineRule="auto"/>
        <w:ind w:firstLine="1276"/>
        <w:outlineLvl w:val="2"/>
        <w:rPr>
          <w:rFonts w:ascii="Arial" w:eastAsia="Arial" w:hAnsi="Arial" w:cs="Arial"/>
          <w:bdr w:val="none" w:sz="0" w:space="0" w:color="auto"/>
          <w:lang w:eastAsia="en-GB"/>
        </w:rPr>
      </w:pPr>
      <w:bookmarkStart w:id="184" w:name="_Toc8717492"/>
      <w:r w:rsidRPr="00653F5A">
        <w:rPr>
          <w:rFonts w:ascii="Arial" w:eastAsia="Arial" w:hAnsi="Arial" w:cs="Arial"/>
          <w:bdr w:val="none" w:sz="0" w:space="0" w:color="auto"/>
          <w:lang w:eastAsia="en-GB"/>
        </w:rPr>
        <w:t xml:space="preserve">Price Score = </w:t>
      </w:r>
      <w:r w:rsidRPr="00653F5A">
        <w:rPr>
          <w:rFonts w:ascii="Arial" w:eastAsia="Arial" w:hAnsi="Arial" w:cs="Arial"/>
          <w:u w:val="single"/>
          <w:bdr w:val="none" w:sz="0" w:space="0" w:color="auto"/>
          <w:lang w:eastAsia="en-GB"/>
        </w:rPr>
        <w:t>Potential Bidders Total Score</w:t>
      </w:r>
      <w:r w:rsidRPr="00653F5A">
        <w:rPr>
          <w:rFonts w:ascii="Arial" w:eastAsia="Arial" w:hAnsi="Arial" w:cs="Arial"/>
          <w:bdr w:val="none" w:sz="0" w:space="0" w:color="auto"/>
          <w:lang w:eastAsia="en-GB"/>
        </w:rPr>
        <w:t xml:space="preserve"> * maximum score available</w:t>
      </w:r>
      <w:bookmarkEnd w:id="184"/>
      <w:r w:rsidRPr="00653F5A">
        <w:rPr>
          <w:rFonts w:ascii="Arial" w:eastAsia="Arial" w:hAnsi="Arial" w:cs="Arial"/>
          <w:bdr w:val="none" w:sz="0" w:space="0" w:color="auto"/>
          <w:lang w:eastAsia="en-GB"/>
        </w:rPr>
        <w:t xml:space="preserve">               </w:t>
      </w:r>
    </w:p>
    <w:p w14:paraId="2A6D8DB6" w14:textId="77777777" w:rsidR="0056257C" w:rsidRPr="0056257C" w:rsidRDefault="0056257C" w:rsidP="0056257C">
      <w:pPr>
        <w:keepNext/>
        <w:keepLines/>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40" w:after="240" w:line="276" w:lineRule="auto"/>
        <w:ind w:left="2160"/>
        <w:outlineLvl w:val="2"/>
        <w:rPr>
          <w:rFonts w:ascii="Arial" w:eastAsia="Arial" w:hAnsi="Arial" w:cs="Arial"/>
          <w:bdr w:val="none" w:sz="0" w:space="0" w:color="auto"/>
          <w:lang w:eastAsia="en-GB"/>
        </w:rPr>
      </w:pPr>
      <w:r w:rsidRPr="00653F5A">
        <w:rPr>
          <w:rFonts w:ascii="Arial" w:eastAsia="Arial" w:hAnsi="Arial" w:cs="Arial"/>
          <w:bdr w:val="none" w:sz="0" w:space="0" w:color="auto"/>
          <w:lang w:eastAsia="en-GB"/>
        </w:rPr>
        <w:t xml:space="preserve">               </w:t>
      </w:r>
      <w:bookmarkStart w:id="185" w:name="_Toc8717493"/>
      <w:r w:rsidRPr="00653F5A">
        <w:rPr>
          <w:rFonts w:ascii="Arial" w:eastAsia="Arial" w:hAnsi="Arial" w:cs="Arial"/>
          <w:bdr w:val="none" w:sz="0" w:space="0" w:color="auto"/>
          <w:lang w:eastAsia="en-GB"/>
        </w:rPr>
        <w:t>Highest Total Score</w:t>
      </w:r>
      <w:bookmarkEnd w:id="185"/>
    </w:p>
    <w:p w14:paraId="47E245B3" w14:textId="77777777" w:rsidR="0056257C" w:rsidRPr="0056257C" w:rsidRDefault="0056257C" w:rsidP="0056257C">
      <w:pPr>
        <w:keepNext/>
        <w:keepLines/>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86" w:name="_Toc8717494"/>
      <w:r w:rsidRPr="0056257C">
        <w:rPr>
          <w:rFonts w:ascii="Arial" w:eastAsia="Arial" w:hAnsi="Arial" w:cs="Arial"/>
          <w:bdr w:val="none" w:sz="0" w:space="0" w:color="auto"/>
          <w:lang w:eastAsia="en-GB"/>
        </w:rPr>
        <w:t>Where we consider any of the total price(s) you have submitted to be abnormally low will ask you to explain the price(s) you have submitted (as required in regulation 69 of the Public Contract Regulations 2015).</w:t>
      </w:r>
      <w:bookmarkEnd w:id="181"/>
      <w:bookmarkEnd w:id="186"/>
    </w:p>
    <w:p w14:paraId="4E98C1E9"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187" w:name="_Toc10189088"/>
      <w:r w:rsidRPr="0056257C">
        <w:rPr>
          <w:rFonts w:ascii="Arial" w:eastAsia="Arial" w:hAnsi="Arial" w:cs="Arial"/>
          <w:b/>
          <w:sz w:val="32"/>
          <w:szCs w:val="32"/>
          <w:bdr w:val="none" w:sz="0" w:space="0" w:color="auto"/>
          <w:lang w:eastAsia="en-GB"/>
        </w:rPr>
        <w:t>Final Decision to Award</w:t>
      </w:r>
      <w:bookmarkEnd w:id="187"/>
    </w:p>
    <w:p w14:paraId="5553F856" w14:textId="77777777" w:rsidR="0056257C" w:rsidRPr="0056257C" w:rsidRDefault="0056257C" w:rsidP="0056257C">
      <w:pPr>
        <w:keepNext/>
        <w:keepLines/>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vanish/>
          <w:bdr w:val="none" w:sz="0" w:space="0" w:color="auto"/>
          <w:lang w:eastAsia="en-GB"/>
        </w:rPr>
      </w:pPr>
      <w:bookmarkStart w:id="188" w:name="_Toc528748876"/>
      <w:bookmarkStart w:id="189" w:name="_Toc528771386"/>
      <w:bookmarkStart w:id="190" w:name="_Toc8717496"/>
    </w:p>
    <w:p w14:paraId="116ADC47" w14:textId="77777777"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r w:rsidRPr="0056257C">
        <w:rPr>
          <w:rFonts w:ascii="Arial" w:eastAsia="Arial" w:hAnsi="Arial" w:cs="Arial"/>
          <w:bdr w:val="none" w:sz="0" w:space="0" w:color="auto"/>
          <w:lang w:eastAsia="en-GB"/>
        </w:rPr>
        <w:t>We will add your quality score to your price score to calculate your final score.</w:t>
      </w:r>
      <w:bookmarkEnd w:id="188"/>
      <w:bookmarkEnd w:id="189"/>
      <w:bookmarkEnd w:id="190"/>
    </w:p>
    <w:p w14:paraId="4B914BE3" w14:textId="744D76B2" w:rsidR="0056257C" w:rsidRPr="0056257C" w:rsidRDefault="0056257C" w:rsidP="0056257C">
      <w:pPr>
        <w:keepNext/>
        <w:keepLines/>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outlineLvl w:val="2"/>
        <w:rPr>
          <w:rFonts w:ascii="Arial" w:eastAsia="Arial" w:hAnsi="Arial" w:cs="Arial"/>
          <w:bdr w:val="none" w:sz="0" w:space="0" w:color="auto"/>
          <w:lang w:eastAsia="en-GB"/>
        </w:rPr>
      </w:pPr>
      <w:bookmarkStart w:id="191" w:name="_Toc528748878"/>
      <w:bookmarkStart w:id="192" w:name="_Toc528771388"/>
      <w:bookmarkStart w:id="193" w:name="_Toc8717497"/>
      <w:r w:rsidRPr="0056257C">
        <w:rPr>
          <w:rFonts w:ascii="Arial" w:eastAsia="Arial" w:hAnsi="Arial" w:cs="Arial"/>
          <w:bdr w:val="none" w:sz="0" w:space="0" w:color="auto"/>
          <w:lang w:eastAsia="en-GB"/>
        </w:rPr>
        <w:t xml:space="preserve">The bidder with the highest final score will be declared the winning bidder and awarded the contract subject to final agreement of the signed contract. </w:t>
      </w:r>
      <w:bookmarkEnd w:id="191"/>
      <w:bookmarkEnd w:id="192"/>
      <w:bookmarkEnd w:id="193"/>
    </w:p>
    <w:p w14:paraId="415DBC8A" w14:textId="77777777" w:rsidR="0056257C" w:rsidRPr="0056257C" w:rsidRDefault="0056257C" w:rsidP="0056257C">
      <w:pPr>
        <w:keepNext/>
        <w:keepLines/>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before="400" w:after="120"/>
        <w:outlineLvl w:val="0"/>
        <w:rPr>
          <w:rFonts w:ascii="Arial" w:eastAsia="Arial" w:hAnsi="Arial" w:cs="Arial"/>
          <w:b/>
          <w:sz w:val="32"/>
          <w:szCs w:val="32"/>
          <w:bdr w:val="none" w:sz="0" w:space="0" w:color="auto"/>
          <w:lang w:eastAsia="en-GB"/>
        </w:rPr>
      </w:pPr>
      <w:bookmarkStart w:id="194" w:name="_2bn6wsx" w:colFirst="0" w:colLast="0"/>
      <w:bookmarkStart w:id="195" w:name="_Toc10189089"/>
      <w:bookmarkEnd w:id="194"/>
      <w:r w:rsidRPr="0056257C">
        <w:rPr>
          <w:rFonts w:ascii="Arial" w:eastAsia="Arial" w:hAnsi="Arial" w:cs="Arial"/>
          <w:b/>
          <w:sz w:val="32"/>
          <w:szCs w:val="32"/>
          <w:bdr w:val="none" w:sz="0" w:space="0" w:color="auto"/>
          <w:lang w:eastAsia="en-GB"/>
        </w:rPr>
        <w:t>Further Information</w:t>
      </w:r>
      <w:bookmarkEnd w:id="195"/>
    </w:p>
    <w:p w14:paraId="4416D612" w14:textId="77777777" w:rsidR="0056257C" w:rsidRPr="0056257C" w:rsidRDefault="0056257C" w:rsidP="0056257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912"/>
        </w:tabs>
        <w:spacing w:after="200" w:line="276" w:lineRule="auto"/>
        <w:rPr>
          <w:rFonts w:ascii="Arial" w:eastAsia="Arial" w:hAnsi="Arial" w:cs="Arial"/>
          <w:vanish/>
          <w:highlight w:val="yellow"/>
          <w:bdr w:val="none" w:sz="0" w:space="0" w:color="auto"/>
          <w:lang w:eastAsia="en-GB"/>
        </w:rPr>
      </w:pPr>
    </w:p>
    <w:p w14:paraId="3ECDAD24" w14:textId="11CE2FF1" w:rsidR="0056257C" w:rsidRPr="00653F5A" w:rsidRDefault="0056257C" w:rsidP="0056257C">
      <w:pPr>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912"/>
        </w:tabs>
        <w:spacing w:after="200" w:line="276" w:lineRule="auto"/>
        <w:ind w:left="1434" w:hanging="357"/>
        <w:rPr>
          <w:rFonts w:ascii="Arial" w:eastAsia="Arial" w:hAnsi="Arial" w:cs="Arial"/>
          <w:b/>
          <w:bdr w:val="none" w:sz="0" w:space="0" w:color="auto"/>
          <w:lang w:eastAsia="en-GB"/>
        </w:rPr>
      </w:pPr>
      <w:r w:rsidRPr="00653F5A">
        <w:rPr>
          <w:rFonts w:ascii="Arial" w:eastAsia="Arial" w:hAnsi="Arial" w:cs="Arial"/>
          <w:bdr w:val="none" w:sz="0" w:space="0" w:color="auto"/>
          <w:lang w:eastAsia="en-GB"/>
        </w:rPr>
        <w:t xml:space="preserve">We will tell you if you have been successful or unsuccessful via </w:t>
      </w:r>
      <w:r w:rsidR="00653F5A" w:rsidRPr="00653F5A">
        <w:rPr>
          <w:rFonts w:ascii="Arial" w:eastAsia="Arial" w:hAnsi="Arial" w:cs="Arial"/>
          <w:bdr w:val="none" w:sz="0" w:space="0" w:color="auto"/>
          <w:lang w:eastAsia="en-GB"/>
        </w:rPr>
        <w:t>email.</w:t>
      </w:r>
    </w:p>
    <w:p w14:paraId="0E76116C" w14:textId="77777777" w:rsidR="0056257C" w:rsidRPr="0056257C" w:rsidRDefault="0056257C" w:rsidP="0056257C">
      <w:pPr>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912"/>
        </w:tabs>
        <w:spacing w:after="200" w:line="276" w:lineRule="auto"/>
        <w:ind w:left="1434" w:hanging="357"/>
        <w:rPr>
          <w:rFonts w:ascii="Arial" w:eastAsia="Arial" w:hAnsi="Arial" w:cs="Arial"/>
          <w:b/>
          <w:bdr w:val="none" w:sz="0" w:space="0" w:color="auto"/>
          <w:lang w:eastAsia="en-GB"/>
        </w:rPr>
      </w:pPr>
      <w:r w:rsidRPr="00653F5A">
        <w:rPr>
          <w:rFonts w:ascii="Arial" w:eastAsia="Arial" w:hAnsi="Arial" w:cs="Arial"/>
          <w:bdr w:val="none" w:sz="0" w:space="0" w:color="auto"/>
          <w:lang w:eastAsia="en-GB"/>
        </w:rPr>
        <w:t>The conclusion of a contract is subject to the provision of due ‘certificates, statements and other means of proof’ where Potential Bidders have, to this point, relied on self-certification. This means [list here all certificates/evidence that the need to submit that have been included in the selection questionnaire]</w:t>
      </w:r>
    </w:p>
    <w:p w14:paraId="62872224" w14:textId="77777777" w:rsidR="0056257C" w:rsidRPr="0056257C" w:rsidRDefault="0056257C" w:rsidP="0056257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cs="Arial"/>
          <w:b/>
          <w:sz w:val="36"/>
          <w:szCs w:val="36"/>
          <w:bdr w:val="none" w:sz="0" w:space="0" w:color="auto"/>
          <w:lang w:val="fr-FR" w:eastAsia="zh-CN"/>
        </w:rPr>
      </w:pPr>
    </w:p>
    <w:p w14:paraId="3167C8F2" w14:textId="7535AAF9" w:rsidR="006D7E85" w:rsidRPr="006D7E85" w:rsidRDefault="006D7E85" w:rsidP="0056257C">
      <w:pPr>
        <w:rPr>
          <w:rFonts w:ascii="Arial" w:eastAsia="Arial" w:hAnsi="Arial" w:cs="Arial"/>
          <w:b/>
          <w:bdr w:val="none" w:sz="0" w:space="0" w:color="auto"/>
          <w:lang w:eastAsia="en-GB"/>
        </w:rPr>
      </w:pPr>
    </w:p>
    <w:p w14:paraId="5CF1EFE9" w14:textId="7594B50B" w:rsidR="004A774A" w:rsidRPr="004A774A" w:rsidRDefault="004A774A" w:rsidP="00CA27FA">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240" w:line="264" w:lineRule="auto"/>
        <w:rPr>
          <w:rFonts w:ascii="Arial" w:eastAsia="Arial" w:hAnsi="Arial" w:cs="Arial"/>
          <w:b/>
          <w:sz w:val="22"/>
          <w:szCs w:val="22"/>
          <w:bdr w:val="none" w:sz="0" w:space="0" w:color="auto"/>
          <w:lang w:eastAsia="en-GB"/>
        </w:rPr>
      </w:pPr>
    </w:p>
    <w:sectPr w:rsidR="004A774A" w:rsidRPr="004A774A" w:rsidSect="00F26477">
      <w:headerReference w:type="default" r:id="rId14"/>
      <w:footerReference w:type="default" r:id="rId15"/>
      <w:headerReference w:type="first" r:id="rId16"/>
      <w:footerReference w:type="first" r:id="rId17"/>
      <w:pgSz w:w="11900" w:h="16840"/>
      <w:pgMar w:top="1440" w:right="1440" w:bottom="1440" w:left="1440" w:header="708" w:footer="7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EDEB" w14:textId="77777777" w:rsidR="00FE0CA6" w:rsidRDefault="00FE0CA6">
      <w:r>
        <w:separator/>
      </w:r>
    </w:p>
  </w:endnote>
  <w:endnote w:type="continuationSeparator" w:id="0">
    <w:p w14:paraId="0F651099" w14:textId="77777777" w:rsidR="00FE0CA6" w:rsidRDefault="00FE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65B6"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30FDE0EB" w14:textId="7E59B98E" w:rsidR="00A31872" w:rsidRPr="00C50FA2" w:rsidRDefault="00A31872" w:rsidP="006D50D9">
    <w:pPr>
      <w:pStyle w:val="Header"/>
      <w:tabs>
        <w:tab w:val="clear" w:pos="9026"/>
        <w:tab w:val="left" w:pos="1320"/>
        <w:tab w:val="left" w:pos="6108"/>
        <w:tab w:val="right" w:pos="9072"/>
      </w:tabs>
      <w:rPr>
        <w:rFonts w:ascii="Arial" w:hAnsi="Arial" w:cs="Arial"/>
        <w:b/>
        <w:sz w:val="16"/>
        <w:szCs w:val="16"/>
      </w:rPr>
    </w:pPr>
    <w:r>
      <w:rPr>
        <w:b/>
        <w:sz w:val="16"/>
        <w:szCs w:val="16"/>
      </w:rPr>
      <w:tab/>
      <w:t xml:space="preserve">                                                  </w:t>
    </w:r>
    <w:r w:rsidRPr="00C50FA2">
      <w:rPr>
        <w:rFonts w:ascii="Arial" w:hAnsi="Arial" w:cs="Arial"/>
        <w:b/>
        <w:sz w:val="16"/>
        <w:szCs w:val="16"/>
      </w:rPr>
      <w:t xml:space="preserve">OFFICAL SENSITIVE </w:t>
    </w:r>
    <w:r w:rsidRPr="00C50FA2">
      <w:rPr>
        <w:rFonts w:ascii="Arial" w:hAnsi="Arial" w:cs="Arial"/>
        <w:b/>
        <w:sz w:val="16"/>
        <w:szCs w:val="16"/>
      </w:rPr>
      <w:tab/>
    </w:r>
    <w:r w:rsidRPr="00C50FA2">
      <w:rPr>
        <w:rFonts w:ascii="Arial" w:hAnsi="Arial" w:cs="Arial"/>
        <w:b/>
        <w:sz w:val="16"/>
        <w:szCs w:val="16"/>
      </w:rPr>
      <w:tab/>
      <w:t xml:space="preserve">Page </w:t>
    </w:r>
    <w:r w:rsidRPr="00C50FA2">
      <w:rPr>
        <w:rFonts w:ascii="Arial" w:hAnsi="Arial" w:cs="Arial"/>
        <w:b/>
        <w:sz w:val="16"/>
        <w:szCs w:val="16"/>
      </w:rPr>
      <w:fldChar w:fldCharType="begin"/>
    </w:r>
    <w:r w:rsidRPr="00C50FA2">
      <w:rPr>
        <w:rFonts w:ascii="Arial" w:hAnsi="Arial" w:cs="Arial"/>
        <w:b/>
        <w:sz w:val="16"/>
        <w:szCs w:val="16"/>
      </w:rPr>
      <w:instrText xml:space="preserve"> PAGE </w:instrText>
    </w:r>
    <w:r w:rsidRPr="00C50FA2">
      <w:rPr>
        <w:rFonts w:ascii="Arial" w:hAnsi="Arial" w:cs="Arial"/>
        <w:b/>
        <w:sz w:val="16"/>
        <w:szCs w:val="16"/>
      </w:rPr>
      <w:fldChar w:fldCharType="separate"/>
    </w:r>
    <w:r w:rsidR="00093450" w:rsidRPr="00C50FA2">
      <w:rPr>
        <w:rFonts w:ascii="Arial" w:hAnsi="Arial" w:cs="Arial"/>
        <w:b/>
        <w:noProof/>
        <w:sz w:val="16"/>
        <w:szCs w:val="16"/>
      </w:rPr>
      <w:t>6</w:t>
    </w:r>
    <w:r w:rsidRPr="00C50FA2">
      <w:rPr>
        <w:rFonts w:ascii="Arial" w:hAnsi="Arial" w:cs="Arial"/>
        <w:b/>
        <w:sz w:val="16"/>
        <w:szCs w:val="16"/>
      </w:rPr>
      <w:fldChar w:fldCharType="end"/>
    </w:r>
    <w:r w:rsidRPr="00C50FA2">
      <w:rPr>
        <w:rFonts w:ascii="Arial" w:hAnsi="Arial" w:cs="Arial"/>
        <w:b/>
        <w:sz w:val="16"/>
        <w:szCs w:val="16"/>
      </w:rPr>
      <w:t xml:space="preserve"> of </w:t>
    </w:r>
    <w:r w:rsidRPr="00C50FA2">
      <w:rPr>
        <w:rFonts w:ascii="Arial" w:hAnsi="Arial" w:cs="Arial"/>
        <w:b/>
        <w:sz w:val="16"/>
        <w:szCs w:val="16"/>
      </w:rPr>
      <w:fldChar w:fldCharType="begin"/>
    </w:r>
    <w:r w:rsidRPr="00C50FA2">
      <w:rPr>
        <w:rFonts w:ascii="Arial" w:hAnsi="Arial" w:cs="Arial"/>
        <w:b/>
        <w:sz w:val="16"/>
        <w:szCs w:val="16"/>
      </w:rPr>
      <w:instrText xml:space="preserve">= </w:instrText>
    </w:r>
    <w:r w:rsidRPr="00C50FA2">
      <w:rPr>
        <w:rFonts w:ascii="Arial" w:hAnsi="Arial" w:cs="Arial"/>
        <w:b/>
        <w:sz w:val="16"/>
        <w:szCs w:val="16"/>
      </w:rPr>
      <w:fldChar w:fldCharType="begin"/>
    </w:r>
    <w:r w:rsidRPr="00C50FA2">
      <w:rPr>
        <w:rFonts w:ascii="Arial" w:hAnsi="Arial" w:cs="Arial"/>
        <w:b/>
        <w:sz w:val="16"/>
        <w:szCs w:val="16"/>
      </w:rPr>
      <w:instrText xml:space="preserve"> NUMPAGES   </w:instrText>
    </w:r>
    <w:r w:rsidRPr="00C50FA2">
      <w:rPr>
        <w:rFonts w:ascii="Arial" w:hAnsi="Arial" w:cs="Arial"/>
        <w:b/>
        <w:sz w:val="16"/>
        <w:szCs w:val="16"/>
      </w:rPr>
      <w:fldChar w:fldCharType="separate"/>
    </w:r>
    <w:r w:rsidR="00CE2235">
      <w:rPr>
        <w:rFonts w:ascii="Arial" w:hAnsi="Arial" w:cs="Arial"/>
        <w:b/>
        <w:noProof/>
        <w:sz w:val="16"/>
        <w:szCs w:val="16"/>
      </w:rPr>
      <w:instrText>14</w:instrText>
    </w:r>
    <w:r w:rsidRPr="00C50FA2">
      <w:rPr>
        <w:rFonts w:ascii="Arial" w:hAnsi="Arial" w:cs="Arial"/>
        <w:b/>
        <w:sz w:val="16"/>
        <w:szCs w:val="16"/>
      </w:rPr>
      <w:fldChar w:fldCharType="end"/>
    </w:r>
    <w:r w:rsidRPr="00C50FA2">
      <w:rPr>
        <w:rFonts w:ascii="Arial" w:hAnsi="Arial" w:cs="Arial"/>
        <w:b/>
        <w:sz w:val="16"/>
        <w:szCs w:val="16"/>
      </w:rPr>
      <w:instrText>-1</w:instrText>
    </w:r>
    <w:r w:rsidRPr="00C50FA2">
      <w:rPr>
        <w:rFonts w:ascii="Arial" w:hAnsi="Arial" w:cs="Arial"/>
        <w:b/>
        <w:sz w:val="16"/>
        <w:szCs w:val="16"/>
      </w:rPr>
      <w:fldChar w:fldCharType="separate"/>
    </w:r>
    <w:r w:rsidR="00CE2235">
      <w:rPr>
        <w:rFonts w:ascii="Arial" w:hAnsi="Arial" w:cs="Arial"/>
        <w:b/>
        <w:noProof/>
        <w:sz w:val="16"/>
        <w:szCs w:val="16"/>
      </w:rPr>
      <w:t>13</w:t>
    </w:r>
    <w:r w:rsidRPr="00C50FA2">
      <w:rPr>
        <w:rFonts w:ascii="Arial" w:hAnsi="Arial" w:cs="Arial"/>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1C8C" w14:textId="77777777" w:rsidR="00A31872" w:rsidRPr="00B43A51" w:rsidRDefault="00A31872"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5B74B3A1" w14:textId="5D0DA7F4" w:rsidR="00A31872" w:rsidRDefault="00A31872" w:rsidP="00D714D3">
    <w:pPr>
      <w:pStyle w:val="Header"/>
      <w:tabs>
        <w:tab w:val="clear" w:pos="9026"/>
        <w:tab w:val="right" w:pos="9072"/>
      </w:tabs>
      <w:rPr>
        <w:b/>
        <w:sz w:val="16"/>
        <w:szCs w:val="16"/>
      </w:rPr>
    </w:pPr>
    <w:r>
      <w:rPr>
        <w:b/>
        <w:sz w:val="16"/>
        <w:szCs w:val="16"/>
      </w:rPr>
      <w:tab/>
      <w:t>OFFICAL SENSITVE</w:t>
    </w:r>
    <w:r>
      <w:rPr>
        <w:b/>
        <w:sz w:val="16"/>
        <w:szCs w:val="16"/>
      </w:rPr>
      <w:tab/>
      <w:t>Version 1</w:t>
    </w:r>
  </w:p>
  <w:p w14:paraId="72BFFCB2" w14:textId="77777777" w:rsidR="00A31872" w:rsidRPr="00D714D3" w:rsidRDefault="00A31872" w:rsidP="00D714D3">
    <w:pPr>
      <w:pStyle w:val="Header"/>
      <w:tabs>
        <w:tab w:val="clear" w:pos="9026"/>
        <w:tab w:val="right" w:pos="9072"/>
      </w:tabs>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209F" w14:textId="77777777" w:rsidR="00FE0CA6" w:rsidRDefault="00FE0CA6">
      <w:r>
        <w:separator/>
      </w:r>
    </w:p>
  </w:footnote>
  <w:footnote w:type="continuationSeparator" w:id="0">
    <w:p w14:paraId="253A15EF" w14:textId="77777777" w:rsidR="00FE0CA6" w:rsidRDefault="00FE0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AB0F" w14:textId="77777777" w:rsidR="00A31872" w:rsidRPr="004A774A" w:rsidRDefault="00A31872" w:rsidP="00D714D3">
    <w:pPr>
      <w:pStyle w:val="Header"/>
      <w:tabs>
        <w:tab w:val="clear" w:pos="4513"/>
        <w:tab w:val="clear" w:pos="9026"/>
        <w:tab w:val="center" w:pos="4536"/>
      </w:tabs>
      <w:jc w:val="center"/>
      <w:rPr>
        <w:rFonts w:ascii="Arial" w:hAnsi="Arial" w:cs="Arial"/>
        <w:b/>
        <w:sz w:val="16"/>
        <w:szCs w:val="16"/>
      </w:rPr>
    </w:pPr>
    <w:r w:rsidRPr="004A774A">
      <w:rPr>
        <w:rFonts w:ascii="Arial" w:hAnsi="Arial" w:cs="Arial"/>
        <w:b/>
        <w:sz w:val="16"/>
        <w:szCs w:val="16"/>
      </w:rPr>
      <w:t>OFFICIAL-SENSITIVE</w:t>
    </w:r>
  </w:p>
  <w:p w14:paraId="32CD1F1D" w14:textId="77777777" w:rsidR="00A31872" w:rsidRDefault="00A31872">
    <w:pPr>
      <w:pStyle w:val="Header"/>
    </w:pPr>
    <w:r>
      <w:rPr>
        <w:b/>
        <w:sz w:val="16"/>
        <w:szCs w:val="16"/>
      </w:rPr>
      <w:t>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F11E" w14:textId="77777777" w:rsidR="00A31872" w:rsidRDefault="00A31872" w:rsidP="00D714D3">
    <w:pPr>
      <w:pStyle w:val="Header"/>
      <w:tabs>
        <w:tab w:val="clear" w:pos="4513"/>
        <w:tab w:val="clear" w:pos="9026"/>
        <w:tab w:val="center" w:pos="4536"/>
      </w:tabs>
      <w:jc w:val="center"/>
      <w:rPr>
        <w:b/>
        <w:sz w:val="16"/>
        <w:szCs w:val="16"/>
      </w:rPr>
    </w:pPr>
    <w:r>
      <w:rPr>
        <w:b/>
        <w:sz w:val="16"/>
        <w:szCs w:val="16"/>
      </w:rPr>
      <w:t>OFFICIAL-SENSITIVE</w:t>
    </w:r>
  </w:p>
  <w:p w14:paraId="3786D9E6" w14:textId="77777777" w:rsidR="00A31872" w:rsidRDefault="00A31872">
    <w:pPr>
      <w:pStyle w:val="Header"/>
    </w:pPr>
    <w:r>
      <w:rPr>
        <w:b/>
        <w:sz w:val="16"/>
        <w:szCs w:val="16"/>
      </w:rPr>
      <w:t>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77605"/>
    <w:multiLevelType w:val="multilevel"/>
    <w:tmpl w:val="F468D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FD5D14"/>
    <w:multiLevelType w:val="multilevel"/>
    <w:tmpl w:val="26A29590"/>
    <w:styleLink w:val="List1"/>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2" w15:restartNumberingAfterBreak="0">
    <w:nsid w:val="20A7556F"/>
    <w:multiLevelType w:val="multilevel"/>
    <w:tmpl w:val="AB161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1364CC6"/>
    <w:multiLevelType w:val="multilevel"/>
    <w:tmpl w:val="5E0079CA"/>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decimal"/>
      <w:lvlText w:val="%1.%2.%3."/>
      <w:lvlJc w:val="right"/>
      <w:pPr>
        <w:ind w:left="2160" w:hanging="360"/>
      </w:pPr>
      <w:rPr>
        <w:b w:val="0"/>
        <w:sz w:val="24"/>
        <w:szCs w:val="24"/>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27175266"/>
    <w:multiLevelType w:val="multilevel"/>
    <w:tmpl w:val="9B1ACE4A"/>
    <w:styleLink w:val="List3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5"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6" w15:restartNumberingAfterBreak="0">
    <w:nsid w:val="388633A9"/>
    <w:multiLevelType w:val="multilevel"/>
    <w:tmpl w:val="0DA82898"/>
    <w:styleLink w:val="List6"/>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7" w15:restartNumberingAfterBreak="0">
    <w:nsid w:val="38D17C06"/>
    <w:multiLevelType w:val="multilevel"/>
    <w:tmpl w:val="7862B914"/>
    <w:styleLink w:val="List2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8" w15:restartNumberingAfterBreak="0">
    <w:nsid w:val="497D7D3D"/>
    <w:multiLevelType w:val="hybridMultilevel"/>
    <w:tmpl w:val="42CE4062"/>
    <w:lvl w:ilvl="0" w:tplc="3BD8237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6D6CD4"/>
    <w:multiLevelType w:val="multilevel"/>
    <w:tmpl w:val="936AD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C3843C8"/>
    <w:multiLevelType w:val="multilevel"/>
    <w:tmpl w:val="12BC02DE"/>
    <w:styleLink w:val="List7"/>
    <w:lvl w:ilvl="0">
      <w:numFmt w:val="bullet"/>
      <w:lvlText w:val="•"/>
      <w:lvlJc w:val="left"/>
      <w:rPr>
        <w:color w:val="000000"/>
        <w:position w:val="0"/>
        <w:lang w:val="en-US"/>
      </w:rPr>
    </w:lvl>
    <w:lvl w:ilvl="1">
      <w:start w:val="1"/>
      <w:numFmt w:val="bullet"/>
      <w:lvlText w:val="o"/>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o"/>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o"/>
      <w:lvlJc w:val="left"/>
      <w:rPr>
        <w:color w:val="000000"/>
        <w:position w:val="0"/>
        <w:lang w:val="en-US"/>
      </w:rPr>
    </w:lvl>
    <w:lvl w:ilvl="8">
      <w:start w:val="1"/>
      <w:numFmt w:val="bullet"/>
      <w:lvlText w:val="▪"/>
      <w:lvlJc w:val="left"/>
      <w:rPr>
        <w:color w:val="000000"/>
        <w:position w:val="0"/>
        <w:lang w:val="en-US"/>
      </w:rPr>
    </w:lvl>
  </w:abstractNum>
  <w:abstractNum w:abstractNumId="11" w15:restartNumberingAfterBreak="0">
    <w:nsid w:val="4D2D7D82"/>
    <w:multiLevelType w:val="multilevel"/>
    <w:tmpl w:val="791A4BC0"/>
    <w:styleLink w:val="List41"/>
    <w:lvl w:ilvl="0">
      <w:numFmt w:val="bullet"/>
      <w:lvlText w:val="•"/>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2"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B868EC"/>
    <w:multiLevelType w:val="multilevel"/>
    <w:tmpl w:val="D7A44CE4"/>
    <w:styleLink w:val="List0"/>
    <w:lvl w:ilvl="0">
      <w:start w:val="5"/>
      <w:numFmt w:val="decimal"/>
      <w:lvlText w:val="%1."/>
      <w:lvlJc w:val="left"/>
      <w:pPr>
        <w:tabs>
          <w:tab w:val="num" w:pos="360"/>
        </w:tabs>
        <w:ind w:left="360" w:hanging="360"/>
      </w:pPr>
      <w:rPr>
        <w:rFonts w:ascii="Times New Roman Bold" w:eastAsia="Times New Roman Bold" w:hAnsi="Times New Roman Bold" w:cs="Times New Roman Bold"/>
        <w:color w:val="222222"/>
        <w:position w:val="0"/>
        <w:sz w:val="24"/>
        <w:szCs w:val="24"/>
        <w:u w:color="222222"/>
      </w:rPr>
    </w:lvl>
    <w:lvl w:ilvl="1">
      <w:start w:val="1"/>
      <w:numFmt w:val="decimal"/>
      <w:lvlText w:val="%1.%2."/>
      <w:lvlJc w:val="left"/>
      <w:pPr>
        <w:tabs>
          <w:tab w:val="num" w:pos="792"/>
        </w:tabs>
        <w:ind w:left="792" w:hanging="432"/>
      </w:pPr>
      <w:rPr>
        <w:rFonts w:ascii="Times New Roman Bold" w:eastAsia="Times New Roman Bold" w:hAnsi="Times New Roman Bold" w:cs="Times New Roman Bold"/>
        <w:color w:val="222222"/>
        <w:position w:val="0"/>
        <w:sz w:val="24"/>
        <w:szCs w:val="24"/>
        <w:u w:color="222222"/>
      </w:rPr>
    </w:lvl>
    <w:lvl w:ilvl="2">
      <w:start w:val="1"/>
      <w:numFmt w:val="decimal"/>
      <w:lvlText w:val="%1.%2.%3."/>
      <w:lvlJc w:val="left"/>
      <w:pPr>
        <w:tabs>
          <w:tab w:val="num" w:pos="1224"/>
        </w:tabs>
        <w:ind w:left="1224" w:hanging="504"/>
      </w:pPr>
      <w:rPr>
        <w:rFonts w:ascii="Times New Roman Bold" w:eastAsia="Times New Roman Bold" w:hAnsi="Times New Roman Bold" w:cs="Times New Roman Bold"/>
        <w:color w:val="222222"/>
        <w:position w:val="0"/>
        <w:sz w:val="24"/>
        <w:szCs w:val="24"/>
        <w:u w:color="222222"/>
      </w:rPr>
    </w:lvl>
    <w:lvl w:ilvl="3">
      <w:start w:val="1"/>
      <w:numFmt w:val="decimal"/>
      <w:lvlText w:val="%1.%2.%3.%4."/>
      <w:lvlJc w:val="left"/>
      <w:pPr>
        <w:tabs>
          <w:tab w:val="num" w:pos="1728"/>
        </w:tabs>
        <w:ind w:left="1728" w:hanging="648"/>
      </w:pPr>
      <w:rPr>
        <w:rFonts w:ascii="Times New Roman Bold" w:eastAsia="Times New Roman Bold" w:hAnsi="Times New Roman Bold" w:cs="Times New Roman Bold"/>
        <w:color w:val="222222"/>
        <w:position w:val="0"/>
        <w:sz w:val="24"/>
        <w:szCs w:val="24"/>
        <w:u w:color="222222"/>
      </w:rPr>
    </w:lvl>
    <w:lvl w:ilvl="4">
      <w:start w:val="1"/>
      <w:numFmt w:val="decimal"/>
      <w:lvlText w:val="%1.%2.%3.%4.%5."/>
      <w:lvlJc w:val="left"/>
      <w:pPr>
        <w:tabs>
          <w:tab w:val="num" w:pos="2232"/>
        </w:tabs>
        <w:ind w:left="2232" w:hanging="792"/>
      </w:pPr>
      <w:rPr>
        <w:rFonts w:ascii="Times New Roman Bold" w:eastAsia="Times New Roman Bold" w:hAnsi="Times New Roman Bold" w:cs="Times New Roman Bold"/>
        <w:color w:val="222222"/>
        <w:position w:val="0"/>
        <w:sz w:val="24"/>
        <w:szCs w:val="24"/>
        <w:u w:color="222222"/>
      </w:rPr>
    </w:lvl>
    <w:lvl w:ilvl="5">
      <w:start w:val="1"/>
      <w:numFmt w:val="decimal"/>
      <w:lvlText w:val="%1.%2.%3.%4.%5.%6."/>
      <w:lvlJc w:val="left"/>
      <w:pPr>
        <w:tabs>
          <w:tab w:val="num" w:pos="2736"/>
        </w:tabs>
        <w:ind w:left="2736" w:hanging="936"/>
      </w:pPr>
      <w:rPr>
        <w:rFonts w:ascii="Times New Roman Bold" w:eastAsia="Times New Roman Bold" w:hAnsi="Times New Roman Bold" w:cs="Times New Roman Bold"/>
        <w:color w:val="222222"/>
        <w:position w:val="0"/>
        <w:sz w:val="24"/>
        <w:szCs w:val="24"/>
        <w:u w:color="222222"/>
      </w:rPr>
    </w:lvl>
    <w:lvl w:ilvl="6">
      <w:start w:val="1"/>
      <w:numFmt w:val="decimal"/>
      <w:lvlText w:val="%1.%2.%3.%4.%5.%6.%7."/>
      <w:lvlJc w:val="left"/>
      <w:pPr>
        <w:tabs>
          <w:tab w:val="num" w:pos="3240"/>
        </w:tabs>
        <w:ind w:left="3240" w:hanging="1080"/>
      </w:pPr>
      <w:rPr>
        <w:rFonts w:ascii="Times New Roman Bold" w:eastAsia="Times New Roman Bold" w:hAnsi="Times New Roman Bold" w:cs="Times New Roman Bold"/>
        <w:color w:val="222222"/>
        <w:position w:val="0"/>
        <w:sz w:val="24"/>
        <w:szCs w:val="24"/>
        <w:u w:color="222222"/>
      </w:rPr>
    </w:lvl>
    <w:lvl w:ilvl="7">
      <w:start w:val="1"/>
      <w:numFmt w:val="decimal"/>
      <w:lvlText w:val="%1.%2.%3.%4.%5.%6.%7.%8."/>
      <w:lvlJc w:val="left"/>
      <w:pPr>
        <w:tabs>
          <w:tab w:val="num" w:pos="3744"/>
        </w:tabs>
        <w:ind w:left="3744" w:hanging="1224"/>
      </w:pPr>
      <w:rPr>
        <w:rFonts w:ascii="Times New Roman Bold" w:eastAsia="Times New Roman Bold" w:hAnsi="Times New Roman Bold" w:cs="Times New Roman Bold"/>
        <w:color w:val="222222"/>
        <w:position w:val="0"/>
        <w:sz w:val="24"/>
        <w:szCs w:val="24"/>
        <w:u w:color="222222"/>
      </w:rPr>
    </w:lvl>
    <w:lvl w:ilvl="8">
      <w:start w:val="1"/>
      <w:numFmt w:val="decimal"/>
      <w:lvlText w:val="%1.%2.%3.%4.%5.%6.%7.%8.%9."/>
      <w:lvlJc w:val="left"/>
      <w:pPr>
        <w:tabs>
          <w:tab w:val="num" w:pos="4320"/>
        </w:tabs>
        <w:ind w:left="4320" w:hanging="1440"/>
      </w:pPr>
      <w:rPr>
        <w:rFonts w:ascii="Times New Roman Bold" w:eastAsia="Times New Roman Bold" w:hAnsi="Times New Roman Bold" w:cs="Times New Roman Bold"/>
        <w:color w:val="222222"/>
        <w:position w:val="0"/>
        <w:sz w:val="24"/>
        <w:szCs w:val="24"/>
        <w:u w:color="222222"/>
      </w:rPr>
    </w:lvl>
  </w:abstractNum>
  <w:abstractNum w:abstractNumId="14" w15:restartNumberingAfterBreak="0">
    <w:nsid w:val="62E81D04"/>
    <w:multiLevelType w:val="multilevel"/>
    <w:tmpl w:val="A8A43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8C46C72"/>
    <w:multiLevelType w:val="multilevel"/>
    <w:tmpl w:val="1E20F782"/>
    <w:styleLink w:val="List51"/>
    <w:lvl w:ilvl="0">
      <w:numFmt w:val="bullet"/>
      <w:lvlText w:val="•"/>
      <w:lvlJc w:val="left"/>
      <w:rPr>
        <w:color w:val="333333"/>
        <w:position w:val="0"/>
        <w:u w:color="333333"/>
      </w:rPr>
    </w:lvl>
    <w:lvl w:ilvl="1">
      <w:start w:val="1"/>
      <w:numFmt w:val="bullet"/>
      <w:lvlText w:val="o"/>
      <w:lvlJc w:val="left"/>
      <w:rPr>
        <w:color w:val="333333"/>
        <w:position w:val="0"/>
        <w:u w:color="333333"/>
      </w:rPr>
    </w:lvl>
    <w:lvl w:ilvl="2">
      <w:start w:val="1"/>
      <w:numFmt w:val="bullet"/>
      <w:lvlText w:val="▪"/>
      <w:lvlJc w:val="left"/>
      <w:rPr>
        <w:color w:val="333333"/>
        <w:position w:val="0"/>
        <w:u w:color="333333"/>
      </w:rPr>
    </w:lvl>
    <w:lvl w:ilvl="3">
      <w:start w:val="1"/>
      <w:numFmt w:val="bullet"/>
      <w:lvlText w:val="•"/>
      <w:lvlJc w:val="left"/>
      <w:rPr>
        <w:color w:val="333333"/>
        <w:position w:val="0"/>
        <w:u w:color="333333"/>
      </w:rPr>
    </w:lvl>
    <w:lvl w:ilvl="4">
      <w:start w:val="1"/>
      <w:numFmt w:val="bullet"/>
      <w:lvlText w:val="o"/>
      <w:lvlJc w:val="left"/>
      <w:rPr>
        <w:color w:val="333333"/>
        <w:position w:val="0"/>
        <w:u w:color="333333"/>
      </w:rPr>
    </w:lvl>
    <w:lvl w:ilvl="5">
      <w:start w:val="1"/>
      <w:numFmt w:val="bullet"/>
      <w:lvlText w:val="▪"/>
      <w:lvlJc w:val="left"/>
      <w:rPr>
        <w:color w:val="333333"/>
        <w:position w:val="0"/>
        <w:u w:color="333333"/>
      </w:rPr>
    </w:lvl>
    <w:lvl w:ilvl="6">
      <w:start w:val="1"/>
      <w:numFmt w:val="bullet"/>
      <w:lvlText w:val="•"/>
      <w:lvlJc w:val="left"/>
      <w:rPr>
        <w:color w:val="333333"/>
        <w:position w:val="0"/>
        <w:u w:color="333333"/>
      </w:rPr>
    </w:lvl>
    <w:lvl w:ilvl="7">
      <w:start w:val="1"/>
      <w:numFmt w:val="bullet"/>
      <w:lvlText w:val="o"/>
      <w:lvlJc w:val="left"/>
      <w:rPr>
        <w:color w:val="333333"/>
        <w:position w:val="0"/>
        <w:u w:color="333333"/>
      </w:rPr>
    </w:lvl>
    <w:lvl w:ilvl="8">
      <w:start w:val="1"/>
      <w:numFmt w:val="bullet"/>
      <w:lvlText w:val="▪"/>
      <w:lvlJc w:val="left"/>
      <w:rPr>
        <w:color w:val="333333"/>
        <w:position w:val="0"/>
        <w:u w:color="333333"/>
      </w:rPr>
    </w:lvl>
  </w:abstractNum>
  <w:abstractNum w:abstractNumId="16" w15:restartNumberingAfterBreak="0">
    <w:nsid w:val="70E312D7"/>
    <w:multiLevelType w:val="hybridMultilevel"/>
    <w:tmpl w:val="AF96BA24"/>
    <w:lvl w:ilvl="0" w:tplc="B1102D6E">
      <w:start w:val="1"/>
      <w:numFmt w:val="bullet"/>
      <w:pStyle w:val="List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1767075012">
    <w:abstractNumId w:val="1"/>
  </w:num>
  <w:num w:numId="2" w16cid:durableId="1284001563">
    <w:abstractNumId w:val="4"/>
  </w:num>
  <w:num w:numId="3" w16cid:durableId="442305889">
    <w:abstractNumId w:val="7"/>
  </w:num>
  <w:num w:numId="4" w16cid:durableId="710685747">
    <w:abstractNumId w:val="11"/>
  </w:num>
  <w:num w:numId="5" w16cid:durableId="7222739">
    <w:abstractNumId w:val="15"/>
  </w:num>
  <w:num w:numId="6" w16cid:durableId="341931931">
    <w:abstractNumId w:val="6"/>
  </w:num>
  <w:num w:numId="7" w16cid:durableId="1933707054">
    <w:abstractNumId w:val="13"/>
  </w:num>
  <w:num w:numId="8" w16cid:durableId="1685092540">
    <w:abstractNumId w:val="10"/>
  </w:num>
  <w:num w:numId="9" w16cid:durableId="15434496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772548">
    <w:abstractNumId w:val="12"/>
  </w:num>
  <w:num w:numId="11" w16cid:durableId="254901313">
    <w:abstractNumId w:val="5"/>
  </w:num>
  <w:num w:numId="12" w16cid:durableId="1003511910">
    <w:abstractNumId w:val="14"/>
  </w:num>
  <w:num w:numId="13" w16cid:durableId="267007725">
    <w:abstractNumId w:val="9"/>
  </w:num>
  <w:num w:numId="14" w16cid:durableId="544221211">
    <w:abstractNumId w:val="2"/>
  </w:num>
  <w:num w:numId="15" w16cid:durableId="268516006">
    <w:abstractNumId w:val="0"/>
  </w:num>
  <w:num w:numId="16" w16cid:durableId="425467302">
    <w:abstractNumId w:val="3"/>
  </w:num>
  <w:num w:numId="17" w16cid:durableId="165695917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AB"/>
    <w:rsid w:val="00003633"/>
    <w:rsid w:val="00004AA4"/>
    <w:rsid w:val="0000666F"/>
    <w:rsid w:val="000129EB"/>
    <w:rsid w:val="0001538D"/>
    <w:rsid w:val="000153A8"/>
    <w:rsid w:val="00016C70"/>
    <w:rsid w:val="00017162"/>
    <w:rsid w:val="00021044"/>
    <w:rsid w:val="00022148"/>
    <w:rsid w:val="0002450D"/>
    <w:rsid w:val="00025491"/>
    <w:rsid w:val="00025A66"/>
    <w:rsid w:val="000313B4"/>
    <w:rsid w:val="000327CF"/>
    <w:rsid w:val="0004492B"/>
    <w:rsid w:val="000450AA"/>
    <w:rsid w:val="0004615D"/>
    <w:rsid w:val="000475BF"/>
    <w:rsid w:val="00057330"/>
    <w:rsid w:val="000606F4"/>
    <w:rsid w:val="00062581"/>
    <w:rsid w:val="00065F33"/>
    <w:rsid w:val="00072036"/>
    <w:rsid w:val="00074D32"/>
    <w:rsid w:val="0008456D"/>
    <w:rsid w:val="00087377"/>
    <w:rsid w:val="00090709"/>
    <w:rsid w:val="00090D58"/>
    <w:rsid w:val="00093450"/>
    <w:rsid w:val="0009424A"/>
    <w:rsid w:val="000A1727"/>
    <w:rsid w:val="000A1E2E"/>
    <w:rsid w:val="000B1B7A"/>
    <w:rsid w:val="000B1F0E"/>
    <w:rsid w:val="000C30A8"/>
    <w:rsid w:val="000C6A67"/>
    <w:rsid w:val="000D0974"/>
    <w:rsid w:val="000D1069"/>
    <w:rsid w:val="000D2FE2"/>
    <w:rsid w:val="000E70DE"/>
    <w:rsid w:val="000F0055"/>
    <w:rsid w:val="000F1B0A"/>
    <w:rsid w:val="00101DC2"/>
    <w:rsid w:val="001038EC"/>
    <w:rsid w:val="00110B29"/>
    <w:rsid w:val="00120A00"/>
    <w:rsid w:val="00125207"/>
    <w:rsid w:val="00126038"/>
    <w:rsid w:val="00130433"/>
    <w:rsid w:val="001306AB"/>
    <w:rsid w:val="001331EF"/>
    <w:rsid w:val="0014673F"/>
    <w:rsid w:val="00147C56"/>
    <w:rsid w:val="00150230"/>
    <w:rsid w:val="00150A89"/>
    <w:rsid w:val="001607A8"/>
    <w:rsid w:val="0016173B"/>
    <w:rsid w:val="00162C34"/>
    <w:rsid w:val="0016388E"/>
    <w:rsid w:val="00163A4A"/>
    <w:rsid w:val="0017160B"/>
    <w:rsid w:val="00171ACD"/>
    <w:rsid w:val="00175C41"/>
    <w:rsid w:val="00181390"/>
    <w:rsid w:val="00182B02"/>
    <w:rsid w:val="00182E28"/>
    <w:rsid w:val="001863AE"/>
    <w:rsid w:val="001907CA"/>
    <w:rsid w:val="00191AB4"/>
    <w:rsid w:val="00194577"/>
    <w:rsid w:val="001A1F39"/>
    <w:rsid w:val="001A5FCD"/>
    <w:rsid w:val="001B11BD"/>
    <w:rsid w:val="001B3939"/>
    <w:rsid w:val="001B3F64"/>
    <w:rsid w:val="001C03E6"/>
    <w:rsid w:val="001D011D"/>
    <w:rsid w:val="001D1DE8"/>
    <w:rsid w:val="001D3EE4"/>
    <w:rsid w:val="001D6541"/>
    <w:rsid w:val="001E1233"/>
    <w:rsid w:val="001F3FDF"/>
    <w:rsid w:val="00203453"/>
    <w:rsid w:val="00204134"/>
    <w:rsid w:val="002057B4"/>
    <w:rsid w:val="00211004"/>
    <w:rsid w:val="00217135"/>
    <w:rsid w:val="00224E2A"/>
    <w:rsid w:val="00230926"/>
    <w:rsid w:val="00235DE6"/>
    <w:rsid w:val="00236A50"/>
    <w:rsid w:val="002459DD"/>
    <w:rsid w:val="002525F7"/>
    <w:rsid w:val="0025715F"/>
    <w:rsid w:val="00262EAB"/>
    <w:rsid w:val="00264F9E"/>
    <w:rsid w:val="00267214"/>
    <w:rsid w:val="00272B25"/>
    <w:rsid w:val="002735EA"/>
    <w:rsid w:val="00280066"/>
    <w:rsid w:val="00282128"/>
    <w:rsid w:val="00282CC8"/>
    <w:rsid w:val="00284582"/>
    <w:rsid w:val="002A6638"/>
    <w:rsid w:val="002B18A0"/>
    <w:rsid w:val="002B6E0A"/>
    <w:rsid w:val="002C0435"/>
    <w:rsid w:val="002C3C22"/>
    <w:rsid w:val="002C45D4"/>
    <w:rsid w:val="002C5533"/>
    <w:rsid w:val="002D28EA"/>
    <w:rsid w:val="002D3D89"/>
    <w:rsid w:val="002D776E"/>
    <w:rsid w:val="002E62D2"/>
    <w:rsid w:val="002E7764"/>
    <w:rsid w:val="002F5CB5"/>
    <w:rsid w:val="002F6479"/>
    <w:rsid w:val="00307D63"/>
    <w:rsid w:val="00310B4C"/>
    <w:rsid w:val="00313155"/>
    <w:rsid w:val="00313D97"/>
    <w:rsid w:val="00324BE2"/>
    <w:rsid w:val="00325A1F"/>
    <w:rsid w:val="00331310"/>
    <w:rsid w:val="00340697"/>
    <w:rsid w:val="00341703"/>
    <w:rsid w:val="00353D73"/>
    <w:rsid w:val="00354A7D"/>
    <w:rsid w:val="003614BB"/>
    <w:rsid w:val="00366271"/>
    <w:rsid w:val="003706D1"/>
    <w:rsid w:val="0037636D"/>
    <w:rsid w:val="00382F4E"/>
    <w:rsid w:val="0038356E"/>
    <w:rsid w:val="0038501A"/>
    <w:rsid w:val="00390A50"/>
    <w:rsid w:val="00391FA7"/>
    <w:rsid w:val="003A0254"/>
    <w:rsid w:val="003A1910"/>
    <w:rsid w:val="003A2736"/>
    <w:rsid w:val="003A3779"/>
    <w:rsid w:val="003A6C0E"/>
    <w:rsid w:val="003B0D05"/>
    <w:rsid w:val="003B436A"/>
    <w:rsid w:val="003B450D"/>
    <w:rsid w:val="003B565A"/>
    <w:rsid w:val="003B5FE7"/>
    <w:rsid w:val="003C079C"/>
    <w:rsid w:val="003C67AF"/>
    <w:rsid w:val="003D028B"/>
    <w:rsid w:val="003D1D72"/>
    <w:rsid w:val="003D22BA"/>
    <w:rsid w:val="003D3205"/>
    <w:rsid w:val="003D32CC"/>
    <w:rsid w:val="003D3F42"/>
    <w:rsid w:val="003E45D2"/>
    <w:rsid w:val="003F247F"/>
    <w:rsid w:val="00401FDF"/>
    <w:rsid w:val="00417D8F"/>
    <w:rsid w:val="00420937"/>
    <w:rsid w:val="00420CC7"/>
    <w:rsid w:val="0043031A"/>
    <w:rsid w:val="00431F68"/>
    <w:rsid w:val="004407D9"/>
    <w:rsid w:val="00440969"/>
    <w:rsid w:val="00447308"/>
    <w:rsid w:val="004539A7"/>
    <w:rsid w:val="00453ECB"/>
    <w:rsid w:val="004560A3"/>
    <w:rsid w:val="00460489"/>
    <w:rsid w:val="0046109C"/>
    <w:rsid w:val="0046113C"/>
    <w:rsid w:val="004629E3"/>
    <w:rsid w:val="00462D4F"/>
    <w:rsid w:val="00463410"/>
    <w:rsid w:val="0046546F"/>
    <w:rsid w:val="00467975"/>
    <w:rsid w:val="00470B34"/>
    <w:rsid w:val="00473901"/>
    <w:rsid w:val="00486319"/>
    <w:rsid w:val="0049391F"/>
    <w:rsid w:val="004A07FC"/>
    <w:rsid w:val="004A48C1"/>
    <w:rsid w:val="004A4BA4"/>
    <w:rsid w:val="004A4C5F"/>
    <w:rsid w:val="004A66D2"/>
    <w:rsid w:val="004A774A"/>
    <w:rsid w:val="004B148A"/>
    <w:rsid w:val="004B37D1"/>
    <w:rsid w:val="004C2245"/>
    <w:rsid w:val="004C33CF"/>
    <w:rsid w:val="004C3D6D"/>
    <w:rsid w:val="004C4245"/>
    <w:rsid w:val="004C5AB8"/>
    <w:rsid w:val="004D1BD9"/>
    <w:rsid w:val="004D4F17"/>
    <w:rsid w:val="004E6630"/>
    <w:rsid w:val="004F39EA"/>
    <w:rsid w:val="004F4B53"/>
    <w:rsid w:val="00502616"/>
    <w:rsid w:val="005028F6"/>
    <w:rsid w:val="00510CA2"/>
    <w:rsid w:val="005179EA"/>
    <w:rsid w:val="00523C4C"/>
    <w:rsid w:val="0052799E"/>
    <w:rsid w:val="00533E07"/>
    <w:rsid w:val="005361A9"/>
    <w:rsid w:val="00537864"/>
    <w:rsid w:val="00540DDD"/>
    <w:rsid w:val="005426B8"/>
    <w:rsid w:val="00546F46"/>
    <w:rsid w:val="00547CE0"/>
    <w:rsid w:val="005523C6"/>
    <w:rsid w:val="0055317C"/>
    <w:rsid w:val="00555581"/>
    <w:rsid w:val="005608A3"/>
    <w:rsid w:val="0056257C"/>
    <w:rsid w:val="005674CA"/>
    <w:rsid w:val="00572DA3"/>
    <w:rsid w:val="005738A5"/>
    <w:rsid w:val="00577304"/>
    <w:rsid w:val="00580339"/>
    <w:rsid w:val="005815F8"/>
    <w:rsid w:val="00585A04"/>
    <w:rsid w:val="00592039"/>
    <w:rsid w:val="0059732F"/>
    <w:rsid w:val="00597A5D"/>
    <w:rsid w:val="00597DDC"/>
    <w:rsid w:val="005A20C0"/>
    <w:rsid w:val="005A657D"/>
    <w:rsid w:val="005B147D"/>
    <w:rsid w:val="005B60FD"/>
    <w:rsid w:val="005C1069"/>
    <w:rsid w:val="005D2761"/>
    <w:rsid w:val="005D2766"/>
    <w:rsid w:val="005D3B23"/>
    <w:rsid w:val="005D6207"/>
    <w:rsid w:val="005D70D4"/>
    <w:rsid w:val="005F012E"/>
    <w:rsid w:val="005F2A20"/>
    <w:rsid w:val="005F2B1C"/>
    <w:rsid w:val="005F59A5"/>
    <w:rsid w:val="0060580D"/>
    <w:rsid w:val="006076F3"/>
    <w:rsid w:val="006203B3"/>
    <w:rsid w:val="006309A9"/>
    <w:rsid w:val="006316D2"/>
    <w:rsid w:val="00641041"/>
    <w:rsid w:val="00645CB9"/>
    <w:rsid w:val="00647775"/>
    <w:rsid w:val="006507F2"/>
    <w:rsid w:val="00653F5A"/>
    <w:rsid w:val="00655184"/>
    <w:rsid w:val="00655AD1"/>
    <w:rsid w:val="00673364"/>
    <w:rsid w:val="00673C8D"/>
    <w:rsid w:val="00676B51"/>
    <w:rsid w:val="00685CF6"/>
    <w:rsid w:val="00690B56"/>
    <w:rsid w:val="0069156C"/>
    <w:rsid w:val="00692C28"/>
    <w:rsid w:val="006937CA"/>
    <w:rsid w:val="00696533"/>
    <w:rsid w:val="00696F96"/>
    <w:rsid w:val="006A64B1"/>
    <w:rsid w:val="006B2D2A"/>
    <w:rsid w:val="006B52CA"/>
    <w:rsid w:val="006B66C2"/>
    <w:rsid w:val="006C2599"/>
    <w:rsid w:val="006C4622"/>
    <w:rsid w:val="006C5311"/>
    <w:rsid w:val="006C58B1"/>
    <w:rsid w:val="006C7C43"/>
    <w:rsid w:val="006D1D97"/>
    <w:rsid w:val="006D50D9"/>
    <w:rsid w:val="006D7B68"/>
    <w:rsid w:val="006D7E85"/>
    <w:rsid w:val="006E0890"/>
    <w:rsid w:val="006E5A67"/>
    <w:rsid w:val="006F0C0C"/>
    <w:rsid w:val="006F4AF0"/>
    <w:rsid w:val="00700E36"/>
    <w:rsid w:val="007046F5"/>
    <w:rsid w:val="00706788"/>
    <w:rsid w:val="00710144"/>
    <w:rsid w:val="00725E21"/>
    <w:rsid w:val="007451F5"/>
    <w:rsid w:val="0075370A"/>
    <w:rsid w:val="00757625"/>
    <w:rsid w:val="00765257"/>
    <w:rsid w:val="0077016C"/>
    <w:rsid w:val="00772CD6"/>
    <w:rsid w:val="00774DAD"/>
    <w:rsid w:val="00781009"/>
    <w:rsid w:val="007810EC"/>
    <w:rsid w:val="007817A8"/>
    <w:rsid w:val="0078404B"/>
    <w:rsid w:val="00786463"/>
    <w:rsid w:val="007A1A19"/>
    <w:rsid w:val="007A3764"/>
    <w:rsid w:val="007A44F4"/>
    <w:rsid w:val="007A4E09"/>
    <w:rsid w:val="007B0E90"/>
    <w:rsid w:val="007B4B54"/>
    <w:rsid w:val="007B6597"/>
    <w:rsid w:val="007C5427"/>
    <w:rsid w:val="007D2891"/>
    <w:rsid w:val="007D4ED9"/>
    <w:rsid w:val="007D5680"/>
    <w:rsid w:val="007D5E06"/>
    <w:rsid w:val="007E3C4B"/>
    <w:rsid w:val="007E7B03"/>
    <w:rsid w:val="007F3ECB"/>
    <w:rsid w:val="0080340F"/>
    <w:rsid w:val="00803E15"/>
    <w:rsid w:val="0080424E"/>
    <w:rsid w:val="00806924"/>
    <w:rsid w:val="00810143"/>
    <w:rsid w:val="008118D1"/>
    <w:rsid w:val="008124C7"/>
    <w:rsid w:val="00825CDD"/>
    <w:rsid w:val="00826CC8"/>
    <w:rsid w:val="00827C1E"/>
    <w:rsid w:val="008460E1"/>
    <w:rsid w:val="0084709B"/>
    <w:rsid w:val="008474EA"/>
    <w:rsid w:val="00862169"/>
    <w:rsid w:val="00870CD4"/>
    <w:rsid w:val="00872476"/>
    <w:rsid w:val="00874907"/>
    <w:rsid w:val="00874A97"/>
    <w:rsid w:val="00874C18"/>
    <w:rsid w:val="00874F89"/>
    <w:rsid w:val="00877290"/>
    <w:rsid w:val="00880155"/>
    <w:rsid w:val="00880E68"/>
    <w:rsid w:val="00885FB9"/>
    <w:rsid w:val="00887AD9"/>
    <w:rsid w:val="00890F58"/>
    <w:rsid w:val="0089564F"/>
    <w:rsid w:val="0089701A"/>
    <w:rsid w:val="008A0FD6"/>
    <w:rsid w:val="008A6669"/>
    <w:rsid w:val="008B6736"/>
    <w:rsid w:val="008C3275"/>
    <w:rsid w:val="008C3C09"/>
    <w:rsid w:val="008D1010"/>
    <w:rsid w:val="008D4C09"/>
    <w:rsid w:val="008E69F1"/>
    <w:rsid w:val="008F1578"/>
    <w:rsid w:val="009032FE"/>
    <w:rsid w:val="00905F60"/>
    <w:rsid w:val="00907BF4"/>
    <w:rsid w:val="009101A9"/>
    <w:rsid w:val="00913508"/>
    <w:rsid w:val="00913937"/>
    <w:rsid w:val="00914670"/>
    <w:rsid w:val="00923E31"/>
    <w:rsid w:val="00924391"/>
    <w:rsid w:val="00924AA4"/>
    <w:rsid w:val="00927411"/>
    <w:rsid w:val="00930844"/>
    <w:rsid w:val="00936562"/>
    <w:rsid w:val="00940F59"/>
    <w:rsid w:val="0094583D"/>
    <w:rsid w:val="009520B7"/>
    <w:rsid w:val="009641C0"/>
    <w:rsid w:val="00964F0E"/>
    <w:rsid w:val="00965531"/>
    <w:rsid w:val="00975F56"/>
    <w:rsid w:val="00977214"/>
    <w:rsid w:val="00980FF3"/>
    <w:rsid w:val="009836E4"/>
    <w:rsid w:val="009840DA"/>
    <w:rsid w:val="00985BC2"/>
    <w:rsid w:val="00990C04"/>
    <w:rsid w:val="00992B89"/>
    <w:rsid w:val="0099438A"/>
    <w:rsid w:val="00995EF1"/>
    <w:rsid w:val="00996EFD"/>
    <w:rsid w:val="009A1154"/>
    <w:rsid w:val="009A1C6E"/>
    <w:rsid w:val="009A392A"/>
    <w:rsid w:val="009B2552"/>
    <w:rsid w:val="009B5135"/>
    <w:rsid w:val="009B6F89"/>
    <w:rsid w:val="009B7166"/>
    <w:rsid w:val="009C13C0"/>
    <w:rsid w:val="009C39DB"/>
    <w:rsid w:val="009C6C9A"/>
    <w:rsid w:val="009D2779"/>
    <w:rsid w:val="009D60C3"/>
    <w:rsid w:val="009F07C7"/>
    <w:rsid w:val="009F1ECB"/>
    <w:rsid w:val="00A004C3"/>
    <w:rsid w:val="00A02407"/>
    <w:rsid w:val="00A0439C"/>
    <w:rsid w:val="00A13E0C"/>
    <w:rsid w:val="00A16B24"/>
    <w:rsid w:val="00A17A4D"/>
    <w:rsid w:val="00A302A5"/>
    <w:rsid w:val="00A31872"/>
    <w:rsid w:val="00A3283A"/>
    <w:rsid w:val="00A33B00"/>
    <w:rsid w:val="00A357D5"/>
    <w:rsid w:val="00A36311"/>
    <w:rsid w:val="00A36CCB"/>
    <w:rsid w:val="00A405C5"/>
    <w:rsid w:val="00A41980"/>
    <w:rsid w:val="00A423F7"/>
    <w:rsid w:val="00A517C6"/>
    <w:rsid w:val="00A52483"/>
    <w:rsid w:val="00A5460B"/>
    <w:rsid w:val="00A55ABD"/>
    <w:rsid w:val="00A56DD4"/>
    <w:rsid w:val="00A57D1B"/>
    <w:rsid w:val="00A6064B"/>
    <w:rsid w:val="00A61EB4"/>
    <w:rsid w:val="00A637F2"/>
    <w:rsid w:val="00A71731"/>
    <w:rsid w:val="00A71C67"/>
    <w:rsid w:val="00A721AC"/>
    <w:rsid w:val="00A73338"/>
    <w:rsid w:val="00A758A6"/>
    <w:rsid w:val="00A81698"/>
    <w:rsid w:val="00A8250F"/>
    <w:rsid w:val="00A829E1"/>
    <w:rsid w:val="00A84D4E"/>
    <w:rsid w:val="00A87536"/>
    <w:rsid w:val="00A90730"/>
    <w:rsid w:val="00A917ED"/>
    <w:rsid w:val="00A93032"/>
    <w:rsid w:val="00A97F6C"/>
    <w:rsid w:val="00AA1F59"/>
    <w:rsid w:val="00AA27A5"/>
    <w:rsid w:val="00AB0BFA"/>
    <w:rsid w:val="00AB77DF"/>
    <w:rsid w:val="00AD1E7C"/>
    <w:rsid w:val="00AE0865"/>
    <w:rsid w:val="00AF1790"/>
    <w:rsid w:val="00AF4611"/>
    <w:rsid w:val="00B00114"/>
    <w:rsid w:val="00B14E94"/>
    <w:rsid w:val="00B224A5"/>
    <w:rsid w:val="00B2558E"/>
    <w:rsid w:val="00B25E86"/>
    <w:rsid w:val="00B3506F"/>
    <w:rsid w:val="00B37F82"/>
    <w:rsid w:val="00B4127F"/>
    <w:rsid w:val="00B41619"/>
    <w:rsid w:val="00B42F35"/>
    <w:rsid w:val="00B46554"/>
    <w:rsid w:val="00B500EF"/>
    <w:rsid w:val="00B52A18"/>
    <w:rsid w:val="00B52C5E"/>
    <w:rsid w:val="00B5665A"/>
    <w:rsid w:val="00B56BB7"/>
    <w:rsid w:val="00B57BC6"/>
    <w:rsid w:val="00B665B3"/>
    <w:rsid w:val="00B66CEA"/>
    <w:rsid w:val="00B66E2F"/>
    <w:rsid w:val="00B727A1"/>
    <w:rsid w:val="00B7797F"/>
    <w:rsid w:val="00B8071F"/>
    <w:rsid w:val="00B822BF"/>
    <w:rsid w:val="00B90EFD"/>
    <w:rsid w:val="00B9113E"/>
    <w:rsid w:val="00B91DF8"/>
    <w:rsid w:val="00B93497"/>
    <w:rsid w:val="00B94840"/>
    <w:rsid w:val="00BB1EDC"/>
    <w:rsid w:val="00BC58D9"/>
    <w:rsid w:val="00BC60D9"/>
    <w:rsid w:val="00BD074C"/>
    <w:rsid w:val="00BD0957"/>
    <w:rsid w:val="00BD4EA4"/>
    <w:rsid w:val="00BE2B8F"/>
    <w:rsid w:val="00BE639B"/>
    <w:rsid w:val="00BE6C34"/>
    <w:rsid w:val="00BF67B2"/>
    <w:rsid w:val="00BF7F12"/>
    <w:rsid w:val="00C046FD"/>
    <w:rsid w:val="00C12166"/>
    <w:rsid w:val="00C1222B"/>
    <w:rsid w:val="00C15243"/>
    <w:rsid w:val="00C15D38"/>
    <w:rsid w:val="00C16EE0"/>
    <w:rsid w:val="00C20E2F"/>
    <w:rsid w:val="00C3326E"/>
    <w:rsid w:val="00C337D1"/>
    <w:rsid w:val="00C34078"/>
    <w:rsid w:val="00C36628"/>
    <w:rsid w:val="00C37059"/>
    <w:rsid w:val="00C42E1D"/>
    <w:rsid w:val="00C43960"/>
    <w:rsid w:val="00C43DEC"/>
    <w:rsid w:val="00C46BF2"/>
    <w:rsid w:val="00C50FA2"/>
    <w:rsid w:val="00C517E9"/>
    <w:rsid w:val="00C531F1"/>
    <w:rsid w:val="00C54590"/>
    <w:rsid w:val="00C61A7B"/>
    <w:rsid w:val="00C642A0"/>
    <w:rsid w:val="00C64F6C"/>
    <w:rsid w:val="00C75C1F"/>
    <w:rsid w:val="00C822C1"/>
    <w:rsid w:val="00C869C9"/>
    <w:rsid w:val="00C87D46"/>
    <w:rsid w:val="00C90855"/>
    <w:rsid w:val="00C92ED6"/>
    <w:rsid w:val="00C93D08"/>
    <w:rsid w:val="00C974F7"/>
    <w:rsid w:val="00CA27FA"/>
    <w:rsid w:val="00CA56C3"/>
    <w:rsid w:val="00CA5EBD"/>
    <w:rsid w:val="00CA6046"/>
    <w:rsid w:val="00CB0115"/>
    <w:rsid w:val="00CB6451"/>
    <w:rsid w:val="00CB65C6"/>
    <w:rsid w:val="00CC2618"/>
    <w:rsid w:val="00CC47BD"/>
    <w:rsid w:val="00CC6294"/>
    <w:rsid w:val="00CC6AE1"/>
    <w:rsid w:val="00CC76F6"/>
    <w:rsid w:val="00CD2031"/>
    <w:rsid w:val="00CD2E77"/>
    <w:rsid w:val="00CD2F67"/>
    <w:rsid w:val="00CD4842"/>
    <w:rsid w:val="00CD6E15"/>
    <w:rsid w:val="00CE1F9A"/>
    <w:rsid w:val="00CE2235"/>
    <w:rsid w:val="00CE779C"/>
    <w:rsid w:val="00CF2072"/>
    <w:rsid w:val="00CF2E17"/>
    <w:rsid w:val="00CF602E"/>
    <w:rsid w:val="00CF73A1"/>
    <w:rsid w:val="00D036FA"/>
    <w:rsid w:val="00D04463"/>
    <w:rsid w:val="00D04924"/>
    <w:rsid w:val="00D05B73"/>
    <w:rsid w:val="00D079EB"/>
    <w:rsid w:val="00D10193"/>
    <w:rsid w:val="00D107B7"/>
    <w:rsid w:val="00D10B10"/>
    <w:rsid w:val="00D1138D"/>
    <w:rsid w:val="00D17128"/>
    <w:rsid w:val="00D2037F"/>
    <w:rsid w:val="00D219A0"/>
    <w:rsid w:val="00D22977"/>
    <w:rsid w:val="00D24F26"/>
    <w:rsid w:val="00D2612F"/>
    <w:rsid w:val="00D35E68"/>
    <w:rsid w:val="00D41D64"/>
    <w:rsid w:val="00D428AB"/>
    <w:rsid w:val="00D44A07"/>
    <w:rsid w:val="00D45DD5"/>
    <w:rsid w:val="00D47C5E"/>
    <w:rsid w:val="00D50AEC"/>
    <w:rsid w:val="00D526C5"/>
    <w:rsid w:val="00D619A5"/>
    <w:rsid w:val="00D62C7D"/>
    <w:rsid w:val="00D66891"/>
    <w:rsid w:val="00D67D6F"/>
    <w:rsid w:val="00D704DD"/>
    <w:rsid w:val="00D714D3"/>
    <w:rsid w:val="00D729D1"/>
    <w:rsid w:val="00D81A2E"/>
    <w:rsid w:val="00D856C6"/>
    <w:rsid w:val="00D85CB9"/>
    <w:rsid w:val="00D92DB5"/>
    <w:rsid w:val="00D9376D"/>
    <w:rsid w:val="00D957A0"/>
    <w:rsid w:val="00DA275B"/>
    <w:rsid w:val="00DA37A5"/>
    <w:rsid w:val="00DB2B2B"/>
    <w:rsid w:val="00DB4C8F"/>
    <w:rsid w:val="00DC23B8"/>
    <w:rsid w:val="00DC2E98"/>
    <w:rsid w:val="00DC5150"/>
    <w:rsid w:val="00DD29CC"/>
    <w:rsid w:val="00DE6DC4"/>
    <w:rsid w:val="00DF12B2"/>
    <w:rsid w:val="00DF25FF"/>
    <w:rsid w:val="00DF53DD"/>
    <w:rsid w:val="00DF66F9"/>
    <w:rsid w:val="00E02FA0"/>
    <w:rsid w:val="00E04E08"/>
    <w:rsid w:val="00E07127"/>
    <w:rsid w:val="00E074FE"/>
    <w:rsid w:val="00E12367"/>
    <w:rsid w:val="00E12A0A"/>
    <w:rsid w:val="00E12FBE"/>
    <w:rsid w:val="00E157A0"/>
    <w:rsid w:val="00E46DBE"/>
    <w:rsid w:val="00E50EE7"/>
    <w:rsid w:val="00E51D15"/>
    <w:rsid w:val="00E5693C"/>
    <w:rsid w:val="00E576F0"/>
    <w:rsid w:val="00E60A5C"/>
    <w:rsid w:val="00E61A85"/>
    <w:rsid w:val="00E6450F"/>
    <w:rsid w:val="00E64708"/>
    <w:rsid w:val="00E73A51"/>
    <w:rsid w:val="00E74818"/>
    <w:rsid w:val="00E7600D"/>
    <w:rsid w:val="00E8403F"/>
    <w:rsid w:val="00E92B72"/>
    <w:rsid w:val="00E96703"/>
    <w:rsid w:val="00EA01CC"/>
    <w:rsid w:val="00EA0289"/>
    <w:rsid w:val="00EA4EB5"/>
    <w:rsid w:val="00EA5624"/>
    <w:rsid w:val="00EB5C92"/>
    <w:rsid w:val="00EB6E8F"/>
    <w:rsid w:val="00EC7EF6"/>
    <w:rsid w:val="00ED1FE7"/>
    <w:rsid w:val="00EE2BEC"/>
    <w:rsid w:val="00EE4ECB"/>
    <w:rsid w:val="00EE5CAA"/>
    <w:rsid w:val="00EF1484"/>
    <w:rsid w:val="00EF371E"/>
    <w:rsid w:val="00EF5815"/>
    <w:rsid w:val="00EF6ECF"/>
    <w:rsid w:val="00F04510"/>
    <w:rsid w:val="00F07E8C"/>
    <w:rsid w:val="00F116D3"/>
    <w:rsid w:val="00F11CB4"/>
    <w:rsid w:val="00F12E82"/>
    <w:rsid w:val="00F163CF"/>
    <w:rsid w:val="00F178E9"/>
    <w:rsid w:val="00F24FF4"/>
    <w:rsid w:val="00F2595B"/>
    <w:rsid w:val="00F26477"/>
    <w:rsid w:val="00F272FB"/>
    <w:rsid w:val="00F311CB"/>
    <w:rsid w:val="00F34CC6"/>
    <w:rsid w:val="00F3579A"/>
    <w:rsid w:val="00F402F5"/>
    <w:rsid w:val="00F44801"/>
    <w:rsid w:val="00F65A55"/>
    <w:rsid w:val="00F65B89"/>
    <w:rsid w:val="00F72ACB"/>
    <w:rsid w:val="00F7537B"/>
    <w:rsid w:val="00F76E61"/>
    <w:rsid w:val="00F96C45"/>
    <w:rsid w:val="00FA2BA8"/>
    <w:rsid w:val="00FA2D7F"/>
    <w:rsid w:val="00FB0D25"/>
    <w:rsid w:val="00FB4775"/>
    <w:rsid w:val="00FB5602"/>
    <w:rsid w:val="00FB5A67"/>
    <w:rsid w:val="00FB66C4"/>
    <w:rsid w:val="00FE0CA6"/>
    <w:rsid w:val="00FE28B6"/>
    <w:rsid w:val="00FE4320"/>
    <w:rsid w:val="00FE69E2"/>
    <w:rsid w:val="00FF0690"/>
    <w:rsid w:val="00FF1D36"/>
    <w:rsid w:val="00FF33AB"/>
    <w:rsid w:val="00FF4AD3"/>
    <w:rsid w:val="00FF5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5AA9E53"/>
  <w15:docId w15:val="{CCA77F66-2D30-4107-89CC-4C5604BA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C5AB8"/>
    <w:rPr>
      <w:sz w:val="24"/>
      <w:szCs w:val="24"/>
      <w:lang w:eastAsia="en-US"/>
    </w:rPr>
  </w:style>
  <w:style w:type="paragraph" w:styleId="Heading1">
    <w:name w:val="heading 1"/>
    <w:basedOn w:val="Normal"/>
    <w:next w:val="Normal"/>
    <w:link w:val="Heading1Char"/>
    <w:uiPriority w:val="9"/>
    <w:qFormat/>
    <w:rsid w:val="00A917ED"/>
    <w:pPr>
      <w:keepNext/>
      <w:keepLines/>
      <w:spacing w:before="480"/>
      <w:outlineLvl w:val="0"/>
    </w:pPr>
    <w:rPr>
      <w:rFonts w:ascii="Arial" w:eastAsiaTheme="majorEastAsia" w:hAnsi="Arial" w:cs="Arial"/>
      <w:b/>
      <w:bCs/>
      <w:color w:val="7030A0"/>
    </w:rPr>
  </w:style>
  <w:style w:type="paragraph" w:styleId="Heading2">
    <w:name w:val="heading 2"/>
    <w:basedOn w:val="Normal"/>
    <w:next w:val="Normal"/>
    <w:link w:val="Heading2Char"/>
    <w:uiPriority w:val="9"/>
    <w:unhideWhenUsed/>
    <w:qFormat/>
    <w:rsid w:val="00A917ED"/>
    <w:pPr>
      <w:keepNext/>
      <w:keepLines/>
      <w:spacing w:before="200"/>
      <w:outlineLvl w:val="1"/>
    </w:pPr>
    <w:rPr>
      <w:rFonts w:ascii="Arial" w:eastAsiaTheme="majorEastAsia" w:hAnsi="Arial" w:cs="Arial"/>
      <w:b/>
      <w:bCs/>
      <w:color w:val="7030A0"/>
      <w:u w:color="222222"/>
    </w:rPr>
  </w:style>
  <w:style w:type="paragraph" w:styleId="Heading3">
    <w:name w:val="heading 3"/>
    <w:basedOn w:val="Normal"/>
    <w:next w:val="Normal"/>
    <w:link w:val="Heading3Char"/>
    <w:uiPriority w:val="9"/>
    <w:unhideWhenUsed/>
    <w:qFormat/>
    <w:rsid w:val="00C87D46"/>
    <w:pPr>
      <w:keepNext/>
      <w:keepLines/>
      <w:spacing w:before="200"/>
      <w:outlineLvl w:val="2"/>
    </w:pPr>
    <w:rPr>
      <w:rFonts w:asciiTheme="majorHAnsi" w:eastAsiaTheme="majorEastAsia" w:hAnsiTheme="majorHAnsi" w:cstheme="majorBidi"/>
      <w:b/>
      <w:bCs/>
      <w:color w:val="499BC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C5AB8"/>
    <w:rPr>
      <w:u w:val="single"/>
    </w:rPr>
  </w:style>
  <w:style w:type="paragraph" w:customStyle="1" w:styleId="HeaderFooter">
    <w:name w:val="Header &amp; Footer"/>
    <w:rsid w:val="004C5AB8"/>
    <w:pPr>
      <w:tabs>
        <w:tab w:val="right" w:pos="9020"/>
      </w:tabs>
    </w:pPr>
    <w:rPr>
      <w:rFonts w:ascii="Helvetica" w:hAnsi="Arial Unicode MS" w:cs="Arial Unicode MS"/>
      <w:color w:val="000000"/>
      <w:sz w:val="24"/>
      <w:szCs w:val="24"/>
    </w:rPr>
  </w:style>
  <w:style w:type="paragraph" w:customStyle="1" w:styleId="Body">
    <w:name w:val="Body"/>
    <w:rsid w:val="004C5AB8"/>
    <w:pPr>
      <w:spacing w:after="200" w:line="276" w:lineRule="auto"/>
    </w:pPr>
    <w:rPr>
      <w:rFonts w:ascii="Calibri" w:eastAsia="Calibri" w:hAnsi="Calibri" w:cs="Calibri"/>
      <w:color w:val="000000"/>
      <w:sz w:val="22"/>
      <w:szCs w:val="22"/>
      <w:u w:color="000000"/>
      <w:lang w:val="en-US"/>
    </w:rPr>
  </w:style>
  <w:style w:type="paragraph" w:styleId="ListParagraph">
    <w:name w:val="List Paragraph"/>
    <w:uiPriority w:val="34"/>
    <w:qFormat/>
    <w:rsid w:val="004C5AB8"/>
    <w:pPr>
      <w:spacing w:after="200" w:line="276" w:lineRule="auto"/>
      <w:ind w:left="720"/>
    </w:pPr>
    <w:rPr>
      <w:rFonts w:ascii="Calibri" w:eastAsia="Calibri" w:hAnsi="Calibri" w:cs="Calibri"/>
      <w:color w:val="000000"/>
      <w:sz w:val="22"/>
      <w:szCs w:val="22"/>
      <w:u w:color="000000"/>
      <w:lang w:val="en-US"/>
    </w:rPr>
  </w:style>
  <w:style w:type="numbering" w:customStyle="1" w:styleId="List0">
    <w:name w:val="List 0"/>
    <w:basedOn w:val="ImportedStyle1"/>
    <w:rsid w:val="004C5AB8"/>
    <w:pPr>
      <w:numPr>
        <w:numId w:val="7"/>
      </w:numPr>
    </w:pPr>
  </w:style>
  <w:style w:type="numbering" w:customStyle="1" w:styleId="ImportedStyle1">
    <w:name w:val="Imported Style 1"/>
    <w:rsid w:val="004C5AB8"/>
  </w:style>
  <w:style w:type="numbering" w:customStyle="1" w:styleId="List1">
    <w:name w:val="List 1"/>
    <w:basedOn w:val="ImportedStyle2"/>
    <w:rsid w:val="004C5AB8"/>
    <w:pPr>
      <w:numPr>
        <w:numId w:val="1"/>
      </w:numPr>
    </w:pPr>
  </w:style>
  <w:style w:type="numbering" w:customStyle="1" w:styleId="ImportedStyle2">
    <w:name w:val="Imported Style 2"/>
    <w:rsid w:val="004C5AB8"/>
  </w:style>
  <w:style w:type="numbering" w:customStyle="1" w:styleId="List21">
    <w:name w:val="List 21"/>
    <w:basedOn w:val="ImportedStyle5"/>
    <w:rsid w:val="004C5AB8"/>
    <w:pPr>
      <w:numPr>
        <w:numId w:val="3"/>
      </w:numPr>
    </w:pPr>
  </w:style>
  <w:style w:type="numbering" w:customStyle="1" w:styleId="ImportedStyle5">
    <w:name w:val="Imported Style 5"/>
    <w:rsid w:val="004C5AB8"/>
  </w:style>
  <w:style w:type="numbering" w:customStyle="1" w:styleId="List31">
    <w:name w:val="List 31"/>
    <w:basedOn w:val="ImportedStyle5"/>
    <w:rsid w:val="004C5AB8"/>
    <w:pPr>
      <w:numPr>
        <w:numId w:val="2"/>
      </w:numPr>
    </w:pPr>
  </w:style>
  <w:style w:type="numbering" w:customStyle="1" w:styleId="List41">
    <w:name w:val="List 41"/>
    <w:basedOn w:val="ImportedStyle13"/>
    <w:rsid w:val="004C5AB8"/>
    <w:pPr>
      <w:numPr>
        <w:numId w:val="4"/>
      </w:numPr>
    </w:pPr>
  </w:style>
  <w:style w:type="numbering" w:customStyle="1" w:styleId="ImportedStyle13">
    <w:name w:val="Imported Style 13"/>
    <w:rsid w:val="004C5AB8"/>
  </w:style>
  <w:style w:type="paragraph" w:styleId="NormalWeb">
    <w:name w:val="Normal (Web)"/>
    <w:uiPriority w:val="99"/>
    <w:rsid w:val="004C5AB8"/>
    <w:pPr>
      <w:spacing w:before="100" w:after="100"/>
    </w:pPr>
    <w:rPr>
      <w:rFonts w:hAnsi="Arial Unicode MS" w:cs="Arial Unicode MS"/>
      <w:color w:val="000000"/>
      <w:sz w:val="24"/>
      <w:szCs w:val="24"/>
      <w:u w:color="000000"/>
      <w:lang w:val="en-US"/>
    </w:rPr>
  </w:style>
  <w:style w:type="numbering" w:customStyle="1" w:styleId="List51">
    <w:name w:val="List 51"/>
    <w:basedOn w:val="ImportedStyle15"/>
    <w:rsid w:val="004C5AB8"/>
    <w:pPr>
      <w:numPr>
        <w:numId w:val="5"/>
      </w:numPr>
    </w:pPr>
  </w:style>
  <w:style w:type="numbering" w:customStyle="1" w:styleId="ImportedStyle15">
    <w:name w:val="Imported Style 15"/>
    <w:rsid w:val="004C5AB8"/>
  </w:style>
  <w:style w:type="numbering" w:customStyle="1" w:styleId="List6">
    <w:name w:val="List 6"/>
    <w:basedOn w:val="ImportedStyle16"/>
    <w:rsid w:val="004C5AB8"/>
    <w:pPr>
      <w:numPr>
        <w:numId w:val="6"/>
      </w:numPr>
    </w:pPr>
  </w:style>
  <w:style w:type="numbering" w:customStyle="1" w:styleId="ImportedStyle16">
    <w:name w:val="Imported Style 16"/>
    <w:rsid w:val="004C5AB8"/>
  </w:style>
  <w:style w:type="paragraph" w:customStyle="1" w:styleId="Default">
    <w:name w:val="Default"/>
    <w:qFormat/>
    <w:rsid w:val="004C5AB8"/>
    <w:rPr>
      <w:rFonts w:ascii="Helvetica" w:eastAsia="Helvetica" w:hAnsi="Helvetica" w:cs="Helvetica"/>
      <w:color w:val="000000"/>
      <w:sz w:val="22"/>
      <w:szCs w:val="22"/>
    </w:rPr>
  </w:style>
  <w:style w:type="character" w:customStyle="1" w:styleId="Link">
    <w:name w:val="Link"/>
    <w:rsid w:val="004C5AB8"/>
    <w:rPr>
      <w:color w:val="0000FF"/>
      <w:u w:val="single" w:color="0000FF"/>
    </w:rPr>
  </w:style>
  <w:style w:type="character" w:customStyle="1" w:styleId="Hyperlink0">
    <w:name w:val="Hyperlink.0"/>
    <w:basedOn w:val="Link"/>
    <w:rsid w:val="004C5AB8"/>
    <w:rPr>
      <w:color w:val="0000FF"/>
      <w:u w:val="single" w:color="0000FF"/>
    </w:rPr>
  </w:style>
  <w:style w:type="numbering" w:customStyle="1" w:styleId="List7">
    <w:name w:val="List 7"/>
    <w:basedOn w:val="ImportedStyle11"/>
    <w:rsid w:val="004C5AB8"/>
    <w:pPr>
      <w:numPr>
        <w:numId w:val="8"/>
      </w:numPr>
    </w:pPr>
  </w:style>
  <w:style w:type="numbering" w:customStyle="1" w:styleId="ImportedStyle11">
    <w:name w:val="Imported Style 11"/>
    <w:rsid w:val="004C5AB8"/>
  </w:style>
  <w:style w:type="paragraph" w:styleId="CommentText">
    <w:name w:val="annotation text"/>
    <w:basedOn w:val="Normal"/>
    <w:link w:val="CommentTextChar"/>
    <w:uiPriority w:val="99"/>
    <w:semiHidden/>
    <w:unhideWhenUsed/>
    <w:rsid w:val="004C5AB8"/>
    <w:rPr>
      <w:sz w:val="20"/>
      <w:szCs w:val="20"/>
    </w:rPr>
  </w:style>
  <w:style w:type="character" w:customStyle="1" w:styleId="CommentTextChar">
    <w:name w:val="Comment Text Char"/>
    <w:basedOn w:val="DefaultParagraphFont"/>
    <w:link w:val="CommentText"/>
    <w:uiPriority w:val="99"/>
    <w:semiHidden/>
    <w:rsid w:val="004C5AB8"/>
    <w:rPr>
      <w:lang w:val="en-US" w:eastAsia="en-US"/>
    </w:rPr>
  </w:style>
  <w:style w:type="character" w:styleId="CommentReference">
    <w:name w:val="annotation reference"/>
    <w:basedOn w:val="DefaultParagraphFont"/>
    <w:uiPriority w:val="99"/>
    <w:semiHidden/>
    <w:unhideWhenUsed/>
    <w:rsid w:val="004C5AB8"/>
    <w:rPr>
      <w:sz w:val="16"/>
      <w:szCs w:val="16"/>
    </w:rPr>
  </w:style>
  <w:style w:type="paragraph" w:styleId="BalloonText">
    <w:name w:val="Balloon Text"/>
    <w:basedOn w:val="Normal"/>
    <w:link w:val="BalloonTextChar"/>
    <w:uiPriority w:val="99"/>
    <w:semiHidden/>
    <w:unhideWhenUsed/>
    <w:rsid w:val="00D10193"/>
    <w:rPr>
      <w:rFonts w:ascii="Tahoma" w:hAnsi="Tahoma" w:cs="Tahoma"/>
      <w:sz w:val="16"/>
      <w:szCs w:val="16"/>
    </w:rPr>
  </w:style>
  <w:style w:type="character" w:customStyle="1" w:styleId="BalloonTextChar">
    <w:name w:val="Balloon Text Char"/>
    <w:basedOn w:val="DefaultParagraphFont"/>
    <w:link w:val="BalloonText"/>
    <w:uiPriority w:val="99"/>
    <w:semiHidden/>
    <w:rsid w:val="00D10193"/>
    <w:rPr>
      <w:rFonts w:ascii="Tahoma" w:hAnsi="Tahoma" w:cs="Tahoma"/>
      <w:sz w:val="16"/>
      <w:szCs w:val="16"/>
      <w:lang w:val="en-US" w:eastAsia="en-US"/>
    </w:rPr>
  </w:style>
  <w:style w:type="paragraph" w:styleId="Header">
    <w:name w:val="header"/>
    <w:basedOn w:val="Normal"/>
    <w:link w:val="HeaderChar"/>
    <w:uiPriority w:val="99"/>
    <w:unhideWhenUsed/>
    <w:rsid w:val="00A357D5"/>
    <w:pPr>
      <w:tabs>
        <w:tab w:val="center" w:pos="4513"/>
        <w:tab w:val="right" w:pos="9026"/>
      </w:tabs>
    </w:pPr>
  </w:style>
  <w:style w:type="character" w:customStyle="1" w:styleId="HeaderChar">
    <w:name w:val="Header Char"/>
    <w:basedOn w:val="DefaultParagraphFont"/>
    <w:link w:val="Header"/>
    <w:uiPriority w:val="99"/>
    <w:rsid w:val="00A357D5"/>
    <w:rPr>
      <w:sz w:val="24"/>
      <w:szCs w:val="24"/>
      <w:lang w:val="en-US" w:eastAsia="en-US"/>
    </w:rPr>
  </w:style>
  <w:style w:type="paragraph" w:styleId="Footer">
    <w:name w:val="footer"/>
    <w:basedOn w:val="Normal"/>
    <w:link w:val="FooterChar"/>
    <w:uiPriority w:val="99"/>
    <w:unhideWhenUsed/>
    <w:rsid w:val="00A357D5"/>
    <w:pPr>
      <w:tabs>
        <w:tab w:val="center" w:pos="4513"/>
        <w:tab w:val="right" w:pos="9026"/>
      </w:tabs>
    </w:pPr>
  </w:style>
  <w:style w:type="character" w:customStyle="1" w:styleId="FooterChar">
    <w:name w:val="Footer Char"/>
    <w:basedOn w:val="DefaultParagraphFont"/>
    <w:link w:val="Footer"/>
    <w:uiPriority w:val="99"/>
    <w:rsid w:val="00A357D5"/>
    <w:rPr>
      <w:sz w:val="24"/>
      <w:szCs w:val="24"/>
      <w:lang w:val="en-US" w:eastAsia="en-US"/>
    </w:rPr>
  </w:style>
  <w:style w:type="table" w:styleId="TableGrid">
    <w:name w:val="Table Grid"/>
    <w:basedOn w:val="TableNormal"/>
    <w:uiPriority w:val="39"/>
    <w:rsid w:val="00A546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729D1"/>
    <w:rPr>
      <w:color w:val="FF00FF" w:themeColor="followedHyperlink"/>
      <w:u w:val="single"/>
    </w:rPr>
  </w:style>
  <w:style w:type="paragraph" w:customStyle="1" w:styleId="Bodycopy">
    <w:name w:val="Body copy"/>
    <w:link w:val="BodycopyChar"/>
    <w:rsid w:val="0034069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sz w:val="24"/>
      <w:szCs w:val="24"/>
      <w:bdr w:val="none" w:sz="0" w:space="0" w:color="auto"/>
    </w:rPr>
  </w:style>
  <w:style w:type="character" w:customStyle="1" w:styleId="BodycopyChar">
    <w:name w:val="Body copy Char"/>
    <w:basedOn w:val="DefaultParagraphFont"/>
    <w:link w:val="Bodycopy"/>
    <w:rsid w:val="00340697"/>
    <w:rPr>
      <w:rFonts w:ascii="Arial" w:eastAsia="Times New Roman" w:hAnsi="Arial" w:cs="Arial"/>
      <w:sz w:val="24"/>
      <w:szCs w:val="24"/>
      <w:bdr w:val="none" w:sz="0" w:space="0" w:color="auto"/>
    </w:rPr>
  </w:style>
  <w:style w:type="character" w:customStyle="1" w:styleId="s1">
    <w:name w:val="s1"/>
    <w:basedOn w:val="DefaultParagraphFont"/>
    <w:rsid w:val="00125207"/>
  </w:style>
  <w:style w:type="character" w:customStyle="1" w:styleId="Heading1Char">
    <w:name w:val="Heading 1 Char"/>
    <w:basedOn w:val="DefaultParagraphFont"/>
    <w:link w:val="Heading1"/>
    <w:uiPriority w:val="9"/>
    <w:rsid w:val="00A917ED"/>
    <w:rPr>
      <w:rFonts w:ascii="Arial" w:eastAsiaTheme="majorEastAsia" w:hAnsi="Arial" w:cs="Arial"/>
      <w:b/>
      <w:bCs/>
      <w:color w:val="7030A0"/>
      <w:sz w:val="24"/>
      <w:szCs w:val="24"/>
      <w:lang w:eastAsia="en-US"/>
    </w:rPr>
  </w:style>
  <w:style w:type="paragraph" w:styleId="TOCHeading">
    <w:name w:val="TOC Heading"/>
    <w:basedOn w:val="Heading1"/>
    <w:next w:val="Normal"/>
    <w:uiPriority w:val="39"/>
    <w:unhideWhenUsed/>
    <w:qFormat/>
    <w:rsid w:val="001038E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ListBullet">
    <w:name w:val="List Bullet"/>
    <w:basedOn w:val="ListParagraph"/>
    <w:uiPriority w:val="99"/>
    <w:unhideWhenUsed/>
    <w:rsid w:val="001038EC"/>
    <w:pPr>
      <w:keepNext/>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pPr>
    <w:rPr>
      <w:rFonts w:ascii="Arial" w:hAnsi="Arial" w:cs="Arial"/>
      <w:bdr w:val="none" w:sz="0" w:space="0" w:color="auto"/>
      <w:lang w:val="en-GB"/>
    </w:rPr>
  </w:style>
  <w:style w:type="table" w:styleId="MediumShading1-Accent4">
    <w:name w:val="Medium Shading 1 Accent 4"/>
    <w:basedOn w:val="TableNormal"/>
    <w:uiPriority w:val="63"/>
    <w:rsid w:val="000C30A8"/>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30A8"/>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A90730"/>
    <w:pPr>
      <w:tabs>
        <w:tab w:val="right" w:leader="dot" w:pos="9010"/>
      </w:tabs>
      <w:spacing w:after="100"/>
    </w:pPr>
    <w:rPr>
      <w:noProof/>
    </w:rPr>
  </w:style>
  <w:style w:type="character" w:customStyle="1" w:styleId="Heading2Char">
    <w:name w:val="Heading 2 Char"/>
    <w:basedOn w:val="DefaultParagraphFont"/>
    <w:link w:val="Heading2"/>
    <w:uiPriority w:val="9"/>
    <w:rsid w:val="00A917ED"/>
    <w:rPr>
      <w:rFonts w:ascii="Arial" w:eastAsiaTheme="majorEastAsia" w:hAnsi="Arial" w:cs="Arial"/>
      <w:b/>
      <w:bCs/>
      <w:color w:val="7030A0"/>
      <w:sz w:val="24"/>
      <w:szCs w:val="24"/>
      <w:u w:color="222222"/>
      <w:lang w:eastAsia="en-US"/>
    </w:rPr>
  </w:style>
  <w:style w:type="paragraph" w:styleId="TOC2">
    <w:name w:val="toc 2"/>
    <w:basedOn w:val="Normal"/>
    <w:next w:val="Normal"/>
    <w:autoRedefine/>
    <w:uiPriority w:val="39"/>
    <w:unhideWhenUsed/>
    <w:rsid w:val="00D47C5E"/>
    <w:pPr>
      <w:tabs>
        <w:tab w:val="right" w:leader="dot" w:pos="9010"/>
      </w:tabs>
      <w:spacing w:after="100"/>
      <w:ind w:left="240"/>
    </w:pPr>
    <w:rPr>
      <w:noProof/>
    </w:rPr>
  </w:style>
  <w:style w:type="character" w:customStyle="1" w:styleId="Heading3Char">
    <w:name w:val="Heading 3 Char"/>
    <w:basedOn w:val="DefaultParagraphFont"/>
    <w:link w:val="Heading3"/>
    <w:uiPriority w:val="9"/>
    <w:rsid w:val="00C87D46"/>
    <w:rPr>
      <w:rFonts w:asciiTheme="majorHAnsi" w:eastAsiaTheme="majorEastAsia" w:hAnsiTheme="majorHAnsi" w:cstheme="majorBidi"/>
      <w:b/>
      <w:bCs/>
      <w:color w:val="499BC9" w:themeColor="accent1"/>
      <w:sz w:val="24"/>
      <w:szCs w:val="24"/>
      <w:lang w:val="en-US" w:eastAsia="en-US"/>
    </w:rPr>
  </w:style>
  <w:style w:type="paragraph" w:styleId="TOC3">
    <w:name w:val="toc 3"/>
    <w:basedOn w:val="Normal"/>
    <w:next w:val="Normal"/>
    <w:autoRedefine/>
    <w:uiPriority w:val="39"/>
    <w:unhideWhenUsed/>
    <w:rsid w:val="00A87536"/>
    <w:pPr>
      <w:spacing w:after="100"/>
      <w:ind w:left="480"/>
    </w:pPr>
  </w:style>
  <w:style w:type="table" w:customStyle="1" w:styleId="GridTable4-Accent41">
    <w:name w:val="Grid Table 4 - Accent 41"/>
    <w:basedOn w:val="TableNormal"/>
    <w:uiPriority w:val="49"/>
    <w:rsid w:val="00F3579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character" w:customStyle="1" w:styleId="m-1867287567005333302gmail-jim-table-header-content">
    <w:name w:val="m_-1867287567005333302gmail-jim-table-header-content"/>
    <w:basedOn w:val="DefaultParagraphFont"/>
    <w:rsid w:val="00062581"/>
  </w:style>
  <w:style w:type="character" w:customStyle="1" w:styleId="m-1867287567005333302gmail-aui-lozenge">
    <w:name w:val="m_-1867287567005333302gmail-aui-lozenge"/>
    <w:basedOn w:val="DefaultParagraphFont"/>
    <w:rsid w:val="00062581"/>
  </w:style>
  <w:style w:type="paragraph" w:styleId="CommentSubject">
    <w:name w:val="annotation subject"/>
    <w:basedOn w:val="CommentText"/>
    <w:next w:val="CommentText"/>
    <w:link w:val="CommentSubjectChar"/>
    <w:uiPriority w:val="99"/>
    <w:semiHidden/>
    <w:unhideWhenUsed/>
    <w:rsid w:val="00CB65C6"/>
    <w:rPr>
      <w:b/>
      <w:bCs/>
    </w:rPr>
  </w:style>
  <w:style w:type="character" w:customStyle="1" w:styleId="CommentSubjectChar">
    <w:name w:val="Comment Subject Char"/>
    <w:basedOn w:val="CommentTextChar"/>
    <w:link w:val="CommentSubject"/>
    <w:uiPriority w:val="99"/>
    <w:semiHidden/>
    <w:rsid w:val="00CB65C6"/>
    <w:rPr>
      <w:b/>
      <w:bCs/>
      <w:lang w:val="en-US" w:eastAsia="en-US"/>
    </w:rPr>
  </w:style>
  <w:style w:type="paragraph" w:styleId="Revision">
    <w:name w:val="Revision"/>
    <w:hidden/>
    <w:uiPriority w:val="99"/>
    <w:semiHidden/>
    <w:rsid w:val="001B11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UnresolvedMention">
    <w:name w:val="Unresolved Mention"/>
    <w:basedOn w:val="DefaultParagraphFont"/>
    <w:uiPriority w:val="99"/>
    <w:semiHidden/>
    <w:unhideWhenUsed/>
    <w:rsid w:val="00C75C1F"/>
    <w:rPr>
      <w:color w:val="605E5C"/>
      <w:shd w:val="clear" w:color="auto" w:fill="E1DFDD"/>
    </w:rPr>
  </w:style>
  <w:style w:type="paragraph" w:customStyle="1" w:styleId="ListBullet1">
    <w:name w:val="List Bullet 1"/>
    <w:basedOn w:val="Normal"/>
    <w:rsid w:val="006D7E85"/>
    <w:pPr>
      <w:numPr>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styleId="ListBullet2">
    <w:name w:val="List Bullet 2"/>
    <w:basedOn w:val="Normal"/>
    <w:rsid w:val="006D7E85"/>
    <w:pPr>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styleId="ListBullet3">
    <w:name w:val="List Bullet 3"/>
    <w:basedOn w:val="Normal"/>
    <w:rsid w:val="006D7E85"/>
    <w:pPr>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styleId="ListBullet4">
    <w:name w:val="List Bullet 4"/>
    <w:basedOn w:val="Normal"/>
    <w:rsid w:val="006D7E85"/>
    <w:pPr>
      <w:numPr>
        <w:ilvl w:val="3"/>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styleId="ListBullet5">
    <w:name w:val="List Bullet 5"/>
    <w:basedOn w:val="Normal"/>
    <w:rsid w:val="006D7E85"/>
    <w:pPr>
      <w:numPr>
        <w:ilvl w:val="4"/>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customStyle="1" w:styleId="ListBullet6">
    <w:name w:val="List Bullet 6"/>
    <w:basedOn w:val="Normal"/>
    <w:rsid w:val="006D7E85"/>
    <w:pPr>
      <w:numPr>
        <w:ilvl w:val="5"/>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customStyle="1" w:styleId="ListBullet7">
    <w:name w:val="List Bullet 7"/>
    <w:basedOn w:val="Normal"/>
    <w:rsid w:val="006D7E85"/>
    <w:pPr>
      <w:numPr>
        <w:ilvl w:val="6"/>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customStyle="1" w:styleId="ListBullet8">
    <w:name w:val="List Bullet 8"/>
    <w:basedOn w:val="Normal"/>
    <w:rsid w:val="006D7E85"/>
    <w:pPr>
      <w:numPr>
        <w:ilvl w:val="7"/>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 w:type="paragraph" w:customStyle="1" w:styleId="ListBullet9">
    <w:name w:val="List Bullet 9"/>
    <w:basedOn w:val="Normal"/>
    <w:rsid w:val="006D7E85"/>
    <w:pPr>
      <w:numPr>
        <w:ilvl w:val="8"/>
        <w:numId w:val="11"/>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pPr>
    <w:rPr>
      <w:rFonts w:ascii="Arial" w:eastAsia="STZhongsong" w:hAnsi="Arial"/>
      <w:sz w:val="22"/>
      <w:szCs w:val="20"/>
      <w:bdr w:val="none" w:sz="0" w:space="0" w:color="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135">
      <w:bodyDiv w:val="1"/>
      <w:marLeft w:val="0"/>
      <w:marRight w:val="0"/>
      <w:marTop w:val="0"/>
      <w:marBottom w:val="0"/>
      <w:divBdr>
        <w:top w:val="none" w:sz="0" w:space="0" w:color="auto"/>
        <w:left w:val="none" w:sz="0" w:space="0" w:color="auto"/>
        <w:bottom w:val="none" w:sz="0" w:space="0" w:color="auto"/>
        <w:right w:val="none" w:sz="0" w:space="0" w:color="auto"/>
      </w:divBdr>
    </w:div>
    <w:div w:id="78062513">
      <w:bodyDiv w:val="1"/>
      <w:marLeft w:val="0"/>
      <w:marRight w:val="0"/>
      <w:marTop w:val="0"/>
      <w:marBottom w:val="0"/>
      <w:divBdr>
        <w:top w:val="none" w:sz="0" w:space="0" w:color="auto"/>
        <w:left w:val="none" w:sz="0" w:space="0" w:color="auto"/>
        <w:bottom w:val="none" w:sz="0" w:space="0" w:color="auto"/>
        <w:right w:val="none" w:sz="0" w:space="0" w:color="auto"/>
      </w:divBdr>
    </w:div>
    <w:div w:id="156657534">
      <w:bodyDiv w:val="1"/>
      <w:marLeft w:val="0"/>
      <w:marRight w:val="0"/>
      <w:marTop w:val="0"/>
      <w:marBottom w:val="0"/>
      <w:divBdr>
        <w:top w:val="none" w:sz="0" w:space="0" w:color="auto"/>
        <w:left w:val="none" w:sz="0" w:space="0" w:color="auto"/>
        <w:bottom w:val="none" w:sz="0" w:space="0" w:color="auto"/>
        <w:right w:val="none" w:sz="0" w:space="0" w:color="auto"/>
      </w:divBdr>
    </w:div>
    <w:div w:id="327249615">
      <w:bodyDiv w:val="1"/>
      <w:marLeft w:val="0"/>
      <w:marRight w:val="0"/>
      <w:marTop w:val="0"/>
      <w:marBottom w:val="0"/>
      <w:divBdr>
        <w:top w:val="none" w:sz="0" w:space="0" w:color="auto"/>
        <w:left w:val="none" w:sz="0" w:space="0" w:color="auto"/>
        <w:bottom w:val="none" w:sz="0" w:space="0" w:color="auto"/>
        <w:right w:val="none" w:sz="0" w:space="0" w:color="auto"/>
      </w:divBdr>
      <w:divsChild>
        <w:div w:id="853494980">
          <w:marLeft w:val="274"/>
          <w:marRight w:val="0"/>
          <w:marTop w:val="0"/>
          <w:marBottom w:val="0"/>
          <w:divBdr>
            <w:top w:val="none" w:sz="0" w:space="0" w:color="auto"/>
            <w:left w:val="none" w:sz="0" w:space="0" w:color="auto"/>
            <w:bottom w:val="none" w:sz="0" w:space="0" w:color="auto"/>
            <w:right w:val="none" w:sz="0" w:space="0" w:color="auto"/>
          </w:divBdr>
        </w:div>
      </w:divsChild>
    </w:div>
    <w:div w:id="612446503">
      <w:bodyDiv w:val="1"/>
      <w:marLeft w:val="0"/>
      <w:marRight w:val="0"/>
      <w:marTop w:val="0"/>
      <w:marBottom w:val="0"/>
      <w:divBdr>
        <w:top w:val="none" w:sz="0" w:space="0" w:color="auto"/>
        <w:left w:val="none" w:sz="0" w:space="0" w:color="auto"/>
        <w:bottom w:val="none" w:sz="0" w:space="0" w:color="auto"/>
        <w:right w:val="none" w:sz="0" w:space="0" w:color="auto"/>
      </w:divBdr>
      <w:divsChild>
        <w:div w:id="1675495186">
          <w:marLeft w:val="994"/>
          <w:marRight w:val="0"/>
          <w:marTop w:val="0"/>
          <w:marBottom w:val="0"/>
          <w:divBdr>
            <w:top w:val="none" w:sz="0" w:space="0" w:color="auto"/>
            <w:left w:val="none" w:sz="0" w:space="0" w:color="auto"/>
            <w:bottom w:val="none" w:sz="0" w:space="0" w:color="auto"/>
            <w:right w:val="none" w:sz="0" w:space="0" w:color="auto"/>
          </w:divBdr>
        </w:div>
        <w:div w:id="939871703">
          <w:marLeft w:val="994"/>
          <w:marRight w:val="0"/>
          <w:marTop w:val="0"/>
          <w:marBottom w:val="0"/>
          <w:divBdr>
            <w:top w:val="none" w:sz="0" w:space="0" w:color="auto"/>
            <w:left w:val="none" w:sz="0" w:space="0" w:color="auto"/>
            <w:bottom w:val="none" w:sz="0" w:space="0" w:color="auto"/>
            <w:right w:val="none" w:sz="0" w:space="0" w:color="auto"/>
          </w:divBdr>
        </w:div>
        <w:div w:id="1598323229">
          <w:marLeft w:val="994"/>
          <w:marRight w:val="0"/>
          <w:marTop w:val="0"/>
          <w:marBottom w:val="0"/>
          <w:divBdr>
            <w:top w:val="none" w:sz="0" w:space="0" w:color="auto"/>
            <w:left w:val="none" w:sz="0" w:space="0" w:color="auto"/>
            <w:bottom w:val="none" w:sz="0" w:space="0" w:color="auto"/>
            <w:right w:val="none" w:sz="0" w:space="0" w:color="auto"/>
          </w:divBdr>
        </w:div>
        <w:div w:id="1549027921">
          <w:marLeft w:val="994"/>
          <w:marRight w:val="0"/>
          <w:marTop w:val="0"/>
          <w:marBottom w:val="0"/>
          <w:divBdr>
            <w:top w:val="none" w:sz="0" w:space="0" w:color="auto"/>
            <w:left w:val="none" w:sz="0" w:space="0" w:color="auto"/>
            <w:bottom w:val="none" w:sz="0" w:space="0" w:color="auto"/>
            <w:right w:val="none" w:sz="0" w:space="0" w:color="auto"/>
          </w:divBdr>
        </w:div>
      </w:divsChild>
    </w:div>
    <w:div w:id="639500916">
      <w:bodyDiv w:val="1"/>
      <w:marLeft w:val="0"/>
      <w:marRight w:val="0"/>
      <w:marTop w:val="0"/>
      <w:marBottom w:val="0"/>
      <w:divBdr>
        <w:top w:val="none" w:sz="0" w:space="0" w:color="auto"/>
        <w:left w:val="none" w:sz="0" w:space="0" w:color="auto"/>
        <w:bottom w:val="none" w:sz="0" w:space="0" w:color="auto"/>
        <w:right w:val="none" w:sz="0" w:space="0" w:color="auto"/>
      </w:divBdr>
    </w:div>
    <w:div w:id="711459718">
      <w:bodyDiv w:val="1"/>
      <w:marLeft w:val="0"/>
      <w:marRight w:val="0"/>
      <w:marTop w:val="0"/>
      <w:marBottom w:val="0"/>
      <w:divBdr>
        <w:top w:val="none" w:sz="0" w:space="0" w:color="auto"/>
        <w:left w:val="none" w:sz="0" w:space="0" w:color="auto"/>
        <w:bottom w:val="none" w:sz="0" w:space="0" w:color="auto"/>
        <w:right w:val="none" w:sz="0" w:space="0" w:color="auto"/>
      </w:divBdr>
      <w:divsChild>
        <w:div w:id="348458603">
          <w:marLeft w:val="0"/>
          <w:marRight w:val="0"/>
          <w:marTop w:val="150"/>
          <w:marBottom w:val="0"/>
          <w:divBdr>
            <w:top w:val="none" w:sz="0" w:space="0" w:color="auto"/>
            <w:left w:val="none" w:sz="0" w:space="0" w:color="auto"/>
            <w:bottom w:val="none" w:sz="0" w:space="0" w:color="auto"/>
            <w:right w:val="none" w:sz="0" w:space="0" w:color="auto"/>
          </w:divBdr>
          <w:divsChild>
            <w:div w:id="268589602">
              <w:marLeft w:val="0"/>
              <w:marRight w:val="0"/>
              <w:marTop w:val="0"/>
              <w:marBottom w:val="0"/>
              <w:divBdr>
                <w:top w:val="none" w:sz="0" w:space="0" w:color="auto"/>
                <w:left w:val="none" w:sz="0" w:space="0" w:color="auto"/>
                <w:bottom w:val="none" w:sz="0" w:space="0" w:color="auto"/>
                <w:right w:val="none" w:sz="0" w:space="0" w:color="auto"/>
              </w:divBdr>
            </w:div>
            <w:div w:id="2023622298">
              <w:marLeft w:val="0"/>
              <w:marRight w:val="0"/>
              <w:marTop w:val="0"/>
              <w:marBottom w:val="0"/>
              <w:divBdr>
                <w:top w:val="none" w:sz="0" w:space="0" w:color="auto"/>
                <w:left w:val="none" w:sz="0" w:space="0" w:color="auto"/>
                <w:bottom w:val="none" w:sz="0" w:space="0" w:color="auto"/>
                <w:right w:val="none" w:sz="0" w:space="0" w:color="auto"/>
              </w:divBdr>
            </w:div>
            <w:div w:id="1061714245">
              <w:marLeft w:val="0"/>
              <w:marRight w:val="0"/>
              <w:marTop w:val="0"/>
              <w:marBottom w:val="0"/>
              <w:divBdr>
                <w:top w:val="none" w:sz="0" w:space="0" w:color="auto"/>
                <w:left w:val="none" w:sz="0" w:space="0" w:color="auto"/>
                <w:bottom w:val="none" w:sz="0" w:space="0" w:color="auto"/>
                <w:right w:val="none" w:sz="0" w:space="0" w:color="auto"/>
              </w:divBdr>
            </w:div>
            <w:div w:id="1763337391">
              <w:marLeft w:val="0"/>
              <w:marRight w:val="0"/>
              <w:marTop w:val="0"/>
              <w:marBottom w:val="0"/>
              <w:divBdr>
                <w:top w:val="none" w:sz="0" w:space="0" w:color="auto"/>
                <w:left w:val="none" w:sz="0" w:space="0" w:color="auto"/>
                <w:bottom w:val="none" w:sz="0" w:space="0" w:color="auto"/>
                <w:right w:val="none" w:sz="0" w:space="0" w:color="auto"/>
              </w:divBdr>
            </w:div>
            <w:div w:id="1141459960">
              <w:marLeft w:val="0"/>
              <w:marRight w:val="0"/>
              <w:marTop w:val="0"/>
              <w:marBottom w:val="0"/>
              <w:divBdr>
                <w:top w:val="none" w:sz="0" w:space="0" w:color="auto"/>
                <w:left w:val="none" w:sz="0" w:space="0" w:color="auto"/>
                <w:bottom w:val="none" w:sz="0" w:space="0" w:color="auto"/>
                <w:right w:val="none" w:sz="0" w:space="0" w:color="auto"/>
              </w:divBdr>
            </w:div>
            <w:div w:id="439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48619">
      <w:bodyDiv w:val="1"/>
      <w:marLeft w:val="0"/>
      <w:marRight w:val="0"/>
      <w:marTop w:val="0"/>
      <w:marBottom w:val="0"/>
      <w:divBdr>
        <w:top w:val="none" w:sz="0" w:space="0" w:color="auto"/>
        <w:left w:val="none" w:sz="0" w:space="0" w:color="auto"/>
        <w:bottom w:val="none" w:sz="0" w:space="0" w:color="auto"/>
        <w:right w:val="none" w:sz="0" w:space="0" w:color="auto"/>
      </w:divBdr>
      <w:divsChild>
        <w:div w:id="880821985">
          <w:marLeft w:val="274"/>
          <w:marRight w:val="0"/>
          <w:marTop w:val="0"/>
          <w:marBottom w:val="0"/>
          <w:divBdr>
            <w:top w:val="none" w:sz="0" w:space="0" w:color="auto"/>
            <w:left w:val="none" w:sz="0" w:space="0" w:color="auto"/>
            <w:bottom w:val="none" w:sz="0" w:space="0" w:color="auto"/>
            <w:right w:val="none" w:sz="0" w:space="0" w:color="auto"/>
          </w:divBdr>
        </w:div>
      </w:divsChild>
    </w:div>
    <w:div w:id="965310337">
      <w:bodyDiv w:val="1"/>
      <w:marLeft w:val="0"/>
      <w:marRight w:val="0"/>
      <w:marTop w:val="0"/>
      <w:marBottom w:val="0"/>
      <w:divBdr>
        <w:top w:val="none" w:sz="0" w:space="0" w:color="auto"/>
        <w:left w:val="none" w:sz="0" w:space="0" w:color="auto"/>
        <w:bottom w:val="none" w:sz="0" w:space="0" w:color="auto"/>
        <w:right w:val="none" w:sz="0" w:space="0" w:color="auto"/>
      </w:divBdr>
    </w:div>
    <w:div w:id="996807154">
      <w:bodyDiv w:val="1"/>
      <w:marLeft w:val="0"/>
      <w:marRight w:val="0"/>
      <w:marTop w:val="0"/>
      <w:marBottom w:val="0"/>
      <w:divBdr>
        <w:top w:val="none" w:sz="0" w:space="0" w:color="auto"/>
        <w:left w:val="none" w:sz="0" w:space="0" w:color="auto"/>
        <w:bottom w:val="none" w:sz="0" w:space="0" w:color="auto"/>
        <w:right w:val="none" w:sz="0" w:space="0" w:color="auto"/>
      </w:divBdr>
    </w:div>
    <w:div w:id="1100250442">
      <w:bodyDiv w:val="1"/>
      <w:marLeft w:val="0"/>
      <w:marRight w:val="0"/>
      <w:marTop w:val="0"/>
      <w:marBottom w:val="0"/>
      <w:divBdr>
        <w:top w:val="none" w:sz="0" w:space="0" w:color="auto"/>
        <w:left w:val="none" w:sz="0" w:space="0" w:color="auto"/>
        <w:bottom w:val="none" w:sz="0" w:space="0" w:color="auto"/>
        <w:right w:val="none" w:sz="0" w:space="0" w:color="auto"/>
      </w:divBdr>
    </w:div>
    <w:div w:id="1228803175">
      <w:bodyDiv w:val="1"/>
      <w:marLeft w:val="0"/>
      <w:marRight w:val="0"/>
      <w:marTop w:val="0"/>
      <w:marBottom w:val="0"/>
      <w:divBdr>
        <w:top w:val="none" w:sz="0" w:space="0" w:color="auto"/>
        <w:left w:val="none" w:sz="0" w:space="0" w:color="auto"/>
        <w:bottom w:val="none" w:sz="0" w:space="0" w:color="auto"/>
        <w:right w:val="none" w:sz="0" w:space="0" w:color="auto"/>
      </w:divBdr>
    </w:div>
    <w:div w:id="1242837994">
      <w:bodyDiv w:val="1"/>
      <w:marLeft w:val="0"/>
      <w:marRight w:val="0"/>
      <w:marTop w:val="0"/>
      <w:marBottom w:val="0"/>
      <w:divBdr>
        <w:top w:val="none" w:sz="0" w:space="0" w:color="auto"/>
        <w:left w:val="none" w:sz="0" w:space="0" w:color="auto"/>
        <w:bottom w:val="none" w:sz="0" w:space="0" w:color="auto"/>
        <w:right w:val="none" w:sz="0" w:space="0" w:color="auto"/>
      </w:divBdr>
    </w:div>
    <w:div w:id="1319380147">
      <w:bodyDiv w:val="1"/>
      <w:marLeft w:val="0"/>
      <w:marRight w:val="0"/>
      <w:marTop w:val="0"/>
      <w:marBottom w:val="0"/>
      <w:divBdr>
        <w:top w:val="none" w:sz="0" w:space="0" w:color="auto"/>
        <w:left w:val="none" w:sz="0" w:space="0" w:color="auto"/>
        <w:bottom w:val="none" w:sz="0" w:space="0" w:color="auto"/>
        <w:right w:val="none" w:sz="0" w:space="0" w:color="auto"/>
      </w:divBdr>
    </w:div>
    <w:div w:id="1323893435">
      <w:bodyDiv w:val="1"/>
      <w:marLeft w:val="0"/>
      <w:marRight w:val="0"/>
      <w:marTop w:val="0"/>
      <w:marBottom w:val="0"/>
      <w:divBdr>
        <w:top w:val="none" w:sz="0" w:space="0" w:color="auto"/>
        <w:left w:val="none" w:sz="0" w:space="0" w:color="auto"/>
        <w:bottom w:val="none" w:sz="0" w:space="0" w:color="auto"/>
        <w:right w:val="none" w:sz="0" w:space="0" w:color="auto"/>
      </w:divBdr>
    </w:div>
    <w:div w:id="1530993858">
      <w:bodyDiv w:val="1"/>
      <w:marLeft w:val="0"/>
      <w:marRight w:val="0"/>
      <w:marTop w:val="0"/>
      <w:marBottom w:val="0"/>
      <w:divBdr>
        <w:top w:val="none" w:sz="0" w:space="0" w:color="auto"/>
        <w:left w:val="none" w:sz="0" w:space="0" w:color="auto"/>
        <w:bottom w:val="none" w:sz="0" w:space="0" w:color="auto"/>
        <w:right w:val="none" w:sz="0" w:space="0" w:color="auto"/>
      </w:divBdr>
    </w:div>
    <w:div w:id="1574388444">
      <w:bodyDiv w:val="1"/>
      <w:marLeft w:val="0"/>
      <w:marRight w:val="0"/>
      <w:marTop w:val="0"/>
      <w:marBottom w:val="0"/>
      <w:divBdr>
        <w:top w:val="none" w:sz="0" w:space="0" w:color="auto"/>
        <w:left w:val="none" w:sz="0" w:space="0" w:color="auto"/>
        <w:bottom w:val="none" w:sz="0" w:space="0" w:color="auto"/>
        <w:right w:val="none" w:sz="0" w:space="0" w:color="auto"/>
      </w:divBdr>
      <w:divsChild>
        <w:div w:id="1561285499">
          <w:marLeft w:val="360"/>
          <w:marRight w:val="0"/>
          <w:marTop w:val="0"/>
          <w:marBottom w:val="0"/>
          <w:divBdr>
            <w:top w:val="none" w:sz="0" w:space="0" w:color="auto"/>
            <w:left w:val="none" w:sz="0" w:space="0" w:color="auto"/>
            <w:bottom w:val="none" w:sz="0" w:space="0" w:color="auto"/>
            <w:right w:val="none" w:sz="0" w:space="0" w:color="auto"/>
          </w:divBdr>
        </w:div>
        <w:div w:id="779838398">
          <w:marLeft w:val="994"/>
          <w:marRight w:val="0"/>
          <w:marTop w:val="0"/>
          <w:marBottom w:val="0"/>
          <w:divBdr>
            <w:top w:val="none" w:sz="0" w:space="0" w:color="auto"/>
            <w:left w:val="none" w:sz="0" w:space="0" w:color="auto"/>
            <w:bottom w:val="none" w:sz="0" w:space="0" w:color="auto"/>
            <w:right w:val="none" w:sz="0" w:space="0" w:color="auto"/>
          </w:divBdr>
        </w:div>
        <w:div w:id="599024784">
          <w:marLeft w:val="994"/>
          <w:marRight w:val="0"/>
          <w:marTop w:val="0"/>
          <w:marBottom w:val="0"/>
          <w:divBdr>
            <w:top w:val="none" w:sz="0" w:space="0" w:color="auto"/>
            <w:left w:val="none" w:sz="0" w:space="0" w:color="auto"/>
            <w:bottom w:val="none" w:sz="0" w:space="0" w:color="auto"/>
            <w:right w:val="none" w:sz="0" w:space="0" w:color="auto"/>
          </w:divBdr>
        </w:div>
        <w:div w:id="431052605">
          <w:marLeft w:val="994"/>
          <w:marRight w:val="0"/>
          <w:marTop w:val="0"/>
          <w:marBottom w:val="0"/>
          <w:divBdr>
            <w:top w:val="none" w:sz="0" w:space="0" w:color="auto"/>
            <w:left w:val="none" w:sz="0" w:space="0" w:color="auto"/>
            <w:bottom w:val="none" w:sz="0" w:space="0" w:color="auto"/>
            <w:right w:val="none" w:sz="0" w:space="0" w:color="auto"/>
          </w:divBdr>
        </w:div>
        <w:div w:id="505902998">
          <w:marLeft w:val="360"/>
          <w:marRight w:val="0"/>
          <w:marTop w:val="0"/>
          <w:marBottom w:val="0"/>
          <w:divBdr>
            <w:top w:val="none" w:sz="0" w:space="0" w:color="auto"/>
            <w:left w:val="none" w:sz="0" w:space="0" w:color="auto"/>
            <w:bottom w:val="none" w:sz="0" w:space="0" w:color="auto"/>
            <w:right w:val="none" w:sz="0" w:space="0" w:color="auto"/>
          </w:divBdr>
        </w:div>
        <w:div w:id="1736198365">
          <w:marLeft w:val="994"/>
          <w:marRight w:val="0"/>
          <w:marTop w:val="0"/>
          <w:marBottom w:val="0"/>
          <w:divBdr>
            <w:top w:val="none" w:sz="0" w:space="0" w:color="auto"/>
            <w:left w:val="none" w:sz="0" w:space="0" w:color="auto"/>
            <w:bottom w:val="none" w:sz="0" w:space="0" w:color="auto"/>
            <w:right w:val="none" w:sz="0" w:space="0" w:color="auto"/>
          </w:divBdr>
        </w:div>
      </w:divsChild>
    </w:div>
    <w:div w:id="1720124966">
      <w:bodyDiv w:val="1"/>
      <w:marLeft w:val="0"/>
      <w:marRight w:val="0"/>
      <w:marTop w:val="0"/>
      <w:marBottom w:val="0"/>
      <w:divBdr>
        <w:top w:val="none" w:sz="0" w:space="0" w:color="auto"/>
        <w:left w:val="none" w:sz="0" w:space="0" w:color="auto"/>
        <w:bottom w:val="none" w:sz="0" w:space="0" w:color="auto"/>
        <w:right w:val="none" w:sz="0" w:space="0" w:color="auto"/>
      </w:divBdr>
    </w:div>
    <w:div w:id="1930036744">
      <w:bodyDiv w:val="1"/>
      <w:marLeft w:val="0"/>
      <w:marRight w:val="0"/>
      <w:marTop w:val="0"/>
      <w:marBottom w:val="0"/>
      <w:divBdr>
        <w:top w:val="none" w:sz="0" w:space="0" w:color="auto"/>
        <w:left w:val="none" w:sz="0" w:space="0" w:color="auto"/>
        <w:bottom w:val="none" w:sz="0" w:space="0" w:color="auto"/>
        <w:right w:val="none" w:sz="0" w:space="0" w:color="auto"/>
      </w:divBdr>
    </w:div>
    <w:div w:id="2024817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PU.tenders@college.police.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U.Tenders@college.police.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U.tender@college.police.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c.europa.eu/growth/smes/business-friendly-environment/sme-definition_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PU.tenders@college.police.uk" TargetMode="External"/><Relationship Id="rId14"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24420-E065-40FD-AC4B-0BFF5DD5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14</Pages>
  <Words>2538</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Bea Wilkinson</cp:lastModifiedBy>
  <cp:revision>5</cp:revision>
  <cp:lastPrinted>2018-09-28T14:16:00Z</cp:lastPrinted>
  <dcterms:created xsi:type="dcterms:W3CDTF">2022-06-27T10:42:00Z</dcterms:created>
  <dcterms:modified xsi:type="dcterms:W3CDTF">2024-03-06T10:44:00Z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2021-12-03T11:59:10Z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922679be-7c33-4c16-a8d8-cfa9c7b03bae</vt:lpwstr>
  </property>
  <property fmtid="{D5CDD505-2E9C-101B-9397-08002B2CF9AE}" pid="8" name="MSIP_Label_8ca96fd8-5f9a-4146-8576-c9b4c82bae20_ContentBits">
    <vt:lpwstr>0</vt:lpwstr>
  </property>
</Properties>
</file>